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99A" w:rsidRPr="00D42DB9" w:rsidRDefault="002E299A" w:rsidP="002E299A">
      <w:pPr>
        <w:spacing w:after="0"/>
        <w:jc w:val="right"/>
        <w:rPr>
          <w:rFonts w:ascii="Arial" w:hAnsi="Arial" w:cs="Arial"/>
          <w:sz w:val="24"/>
          <w:szCs w:val="24"/>
        </w:rPr>
      </w:pPr>
    </w:p>
    <w:p w:rsidR="002E299A" w:rsidRPr="00472781" w:rsidRDefault="002E299A" w:rsidP="002E299A">
      <w:pPr>
        <w:spacing w:after="0" w:line="240" w:lineRule="auto"/>
        <w:jc w:val="center"/>
        <w:rPr>
          <w:rFonts w:ascii="Arial" w:hAnsi="Arial" w:cs="Arial"/>
          <w:b/>
          <w:sz w:val="32"/>
          <w:szCs w:val="32"/>
        </w:rPr>
      </w:pPr>
      <w:r w:rsidRPr="00472781">
        <w:rPr>
          <w:rFonts w:ascii="Arial" w:hAnsi="Arial" w:cs="Arial"/>
          <w:b/>
          <w:sz w:val="32"/>
          <w:szCs w:val="32"/>
        </w:rPr>
        <w:t xml:space="preserve">PRESENTACIÓN DEL </w:t>
      </w:r>
      <w:r w:rsidR="00D74ACF">
        <w:rPr>
          <w:rFonts w:ascii="Arial" w:hAnsi="Arial" w:cs="Arial"/>
          <w:b/>
          <w:sz w:val="32"/>
          <w:szCs w:val="32"/>
        </w:rPr>
        <w:t xml:space="preserve">III </w:t>
      </w:r>
      <w:r w:rsidRPr="00472781">
        <w:rPr>
          <w:rFonts w:ascii="Arial" w:hAnsi="Arial" w:cs="Arial"/>
          <w:b/>
          <w:sz w:val="32"/>
          <w:szCs w:val="32"/>
        </w:rPr>
        <w:t>CONGRESO DE INNOVACIÓN EDUCATIVA</w:t>
      </w:r>
    </w:p>
    <w:p w:rsidR="002E299A" w:rsidRDefault="002E299A" w:rsidP="002E299A">
      <w:pPr>
        <w:spacing w:after="0"/>
        <w:ind w:firstLine="708"/>
        <w:jc w:val="both"/>
        <w:rPr>
          <w:rFonts w:ascii="Arial" w:hAnsi="Arial" w:cs="Arial"/>
          <w:sz w:val="24"/>
          <w:szCs w:val="24"/>
        </w:rPr>
      </w:pPr>
    </w:p>
    <w:p w:rsidR="002E299A" w:rsidRPr="00AA5F67" w:rsidRDefault="002E299A" w:rsidP="002E299A">
      <w:pPr>
        <w:spacing w:after="0"/>
        <w:ind w:firstLine="708"/>
        <w:jc w:val="both"/>
        <w:rPr>
          <w:rFonts w:ascii="Arial" w:hAnsi="Arial" w:cs="Arial"/>
          <w:b/>
          <w:color w:val="000000" w:themeColor="text1"/>
          <w:sz w:val="24"/>
          <w:szCs w:val="24"/>
        </w:rPr>
      </w:pPr>
      <w:r w:rsidRPr="00D42DB9">
        <w:rPr>
          <w:rFonts w:ascii="Arial" w:hAnsi="Arial" w:cs="Arial"/>
          <w:sz w:val="24"/>
          <w:szCs w:val="24"/>
        </w:rPr>
        <w:t xml:space="preserve">El Congreso de Innovación Educativa surge como un espacio que proporciona la Escuela de Educación a toda la comunidad universitaria para la promoción y reconocimiento de experiencias exitosas directamente relacionadas con la innovación educativa, su proceso e implicaciones con nuevas prácticas dentro del proceso de formación del Educador y del sistema educativo en general. </w:t>
      </w:r>
      <w:r w:rsidR="00A30467" w:rsidRPr="00AA5F67">
        <w:rPr>
          <w:rFonts w:ascii="Arial" w:hAnsi="Arial" w:cs="Arial"/>
          <w:color w:val="000000" w:themeColor="text1"/>
          <w:sz w:val="24"/>
          <w:szCs w:val="24"/>
        </w:rPr>
        <w:t>Para esta tercera</w:t>
      </w:r>
      <w:r w:rsidR="00833695" w:rsidRPr="00AA5F67">
        <w:rPr>
          <w:rFonts w:ascii="Arial" w:hAnsi="Arial" w:cs="Arial"/>
          <w:color w:val="000000" w:themeColor="text1"/>
          <w:sz w:val="24"/>
          <w:szCs w:val="24"/>
        </w:rPr>
        <w:t xml:space="preserve"> edición, </w:t>
      </w:r>
      <w:r w:rsidR="009A1A56" w:rsidRPr="00AA5F67">
        <w:rPr>
          <w:rFonts w:ascii="Arial" w:hAnsi="Arial" w:cs="Arial"/>
          <w:color w:val="000000" w:themeColor="text1"/>
          <w:sz w:val="24"/>
          <w:szCs w:val="24"/>
        </w:rPr>
        <w:t>esperamos reflexionar</w:t>
      </w:r>
      <w:r w:rsidR="00A30467" w:rsidRPr="00AA5F67">
        <w:rPr>
          <w:rFonts w:ascii="Arial" w:hAnsi="Arial" w:cs="Arial"/>
          <w:b/>
          <w:color w:val="000000" w:themeColor="text1"/>
          <w:sz w:val="24"/>
          <w:szCs w:val="24"/>
        </w:rPr>
        <w:t xml:space="preserve"> </w:t>
      </w:r>
      <w:r w:rsidR="00A30467" w:rsidRPr="00AA5F67">
        <w:rPr>
          <w:rStyle w:val="Textoennegrita"/>
          <w:rFonts w:ascii="Arial" w:hAnsi="Arial" w:cs="Arial"/>
          <w:b w:val="0"/>
          <w:color w:val="000000" w:themeColor="text1"/>
          <w:sz w:val="24"/>
          <w:szCs w:val="24"/>
          <w:shd w:val="clear" w:color="auto" w:fill="FFFFFF"/>
        </w:rPr>
        <w:t>sobre iniciativas sociales</w:t>
      </w:r>
      <w:r w:rsidR="00EF654B" w:rsidRPr="00AA5F67">
        <w:rPr>
          <w:rStyle w:val="Textoennegrita"/>
          <w:rFonts w:ascii="Arial" w:hAnsi="Arial" w:cs="Arial"/>
          <w:b w:val="0"/>
          <w:color w:val="000000" w:themeColor="text1"/>
          <w:sz w:val="24"/>
          <w:szCs w:val="24"/>
          <w:shd w:val="clear" w:color="auto" w:fill="FFFFFF"/>
        </w:rPr>
        <w:t xml:space="preserve"> </w:t>
      </w:r>
      <w:r w:rsidR="00A30467" w:rsidRPr="00AA5F67">
        <w:rPr>
          <w:rStyle w:val="Textoennegrita"/>
          <w:rFonts w:ascii="Arial" w:hAnsi="Arial" w:cs="Arial"/>
          <w:b w:val="0"/>
          <w:color w:val="000000" w:themeColor="text1"/>
          <w:sz w:val="24"/>
          <w:szCs w:val="24"/>
          <w:shd w:val="clear" w:color="auto" w:fill="FFFFFF"/>
        </w:rPr>
        <w:t>generadas en atención a</w:t>
      </w:r>
      <w:r w:rsidR="00D6311E" w:rsidRPr="00AA5F67">
        <w:rPr>
          <w:rStyle w:val="Textoennegrita"/>
          <w:rFonts w:ascii="Arial" w:hAnsi="Arial" w:cs="Arial"/>
          <w:b w:val="0"/>
          <w:color w:val="000000" w:themeColor="text1"/>
          <w:sz w:val="24"/>
          <w:szCs w:val="24"/>
          <w:shd w:val="clear" w:color="auto" w:fill="FFFFFF"/>
        </w:rPr>
        <w:t xml:space="preserve"> resaltar el papel de la </w:t>
      </w:r>
      <w:r w:rsidR="00A30467" w:rsidRPr="00AA5F67">
        <w:rPr>
          <w:rStyle w:val="Textoennegrita"/>
          <w:rFonts w:ascii="Arial" w:hAnsi="Arial" w:cs="Arial"/>
          <w:b w:val="0"/>
          <w:color w:val="000000" w:themeColor="text1"/>
          <w:sz w:val="24"/>
          <w:szCs w:val="24"/>
          <w:shd w:val="clear" w:color="auto" w:fill="FFFFFF"/>
        </w:rPr>
        <w:t>educación en tiempos de adversidad</w:t>
      </w:r>
      <w:r w:rsidR="00D6311E" w:rsidRPr="00AA5F67">
        <w:rPr>
          <w:rStyle w:val="Textoennegrita"/>
          <w:rFonts w:ascii="Arial" w:hAnsi="Arial" w:cs="Arial"/>
          <w:b w:val="0"/>
          <w:color w:val="000000" w:themeColor="text1"/>
          <w:sz w:val="24"/>
          <w:szCs w:val="24"/>
          <w:shd w:val="clear" w:color="auto" w:fill="FFFFFF"/>
        </w:rPr>
        <w:t>,</w:t>
      </w:r>
      <w:r w:rsidR="00A30467" w:rsidRPr="00AA5F67">
        <w:rPr>
          <w:rStyle w:val="Textoennegrita"/>
          <w:rFonts w:ascii="Arial" w:hAnsi="Arial" w:cs="Arial"/>
          <w:b w:val="0"/>
          <w:color w:val="000000" w:themeColor="text1"/>
          <w:sz w:val="24"/>
          <w:szCs w:val="24"/>
          <w:shd w:val="clear" w:color="auto" w:fill="FFFFFF"/>
        </w:rPr>
        <w:t> y el rol de los diferentes actores en la gestión de las mismas</w:t>
      </w:r>
      <w:r w:rsidR="00833695" w:rsidRPr="00AA5F67">
        <w:rPr>
          <w:rFonts w:ascii="Arial" w:hAnsi="Arial" w:cs="Arial"/>
          <w:b/>
          <w:color w:val="000000" w:themeColor="text1"/>
          <w:sz w:val="24"/>
          <w:szCs w:val="24"/>
        </w:rPr>
        <w:t>.</w:t>
      </w:r>
    </w:p>
    <w:p w:rsidR="002E299A" w:rsidRPr="00D42DB9" w:rsidRDefault="002E299A" w:rsidP="002E299A">
      <w:pPr>
        <w:spacing w:after="0"/>
        <w:ind w:firstLine="708"/>
        <w:jc w:val="both"/>
        <w:rPr>
          <w:rFonts w:ascii="Arial" w:hAnsi="Arial" w:cs="Arial"/>
          <w:sz w:val="24"/>
          <w:szCs w:val="24"/>
        </w:rPr>
      </w:pPr>
    </w:p>
    <w:p w:rsidR="002E299A" w:rsidRPr="00AA5F67" w:rsidRDefault="002E299A" w:rsidP="002E299A">
      <w:pPr>
        <w:spacing w:after="0"/>
        <w:jc w:val="both"/>
        <w:rPr>
          <w:rFonts w:ascii="Arial" w:hAnsi="Arial" w:cs="Arial"/>
          <w:color w:val="000000" w:themeColor="text1"/>
          <w:sz w:val="24"/>
          <w:szCs w:val="24"/>
        </w:rPr>
      </w:pPr>
      <w:r>
        <w:rPr>
          <w:rFonts w:ascii="Arial" w:hAnsi="Arial" w:cs="Arial"/>
          <w:sz w:val="24"/>
          <w:szCs w:val="24"/>
        </w:rPr>
        <w:tab/>
        <w:t xml:space="preserve">Para este Congreso la </w:t>
      </w:r>
      <w:r w:rsidRPr="00D42DB9">
        <w:rPr>
          <w:rFonts w:ascii="Arial" w:hAnsi="Arial" w:cs="Arial"/>
          <w:sz w:val="24"/>
          <w:szCs w:val="24"/>
        </w:rPr>
        <w:t>innovación en educación</w:t>
      </w:r>
      <w:r w:rsidR="003A6C34">
        <w:rPr>
          <w:rFonts w:ascii="Arial" w:hAnsi="Arial" w:cs="Arial"/>
          <w:sz w:val="24"/>
          <w:szCs w:val="24"/>
        </w:rPr>
        <w:t xml:space="preserve"> </w:t>
      </w:r>
      <w:r w:rsidRPr="00A30467">
        <w:rPr>
          <w:rFonts w:ascii="Arial" w:hAnsi="Arial" w:cs="Arial"/>
          <w:sz w:val="24"/>
          <w:szCs w:val="24"/>
        </w:rPr>
        <w:t xml:space="preserve">es asumida como el proceso de adecuación y generación de nuevas prácticas </w:t>
      </w:r>
      <w:r w:rsidR="003A6C34" w:rsidRPr="00A30467">
        <w:rPr>
          <w:rFonts w:ascii="Arial" w:hAnsi="Arial" w:cs="Arial"/>
          <w:sz w:val="24"/>
          <w:szCs w:val="24"/>
        </w:rPr>
        <w:t xml:space="preserve">educativas </w:t>
      </w:r>
      <w:r w:rsidR="003A6C34" w:rsidRPr="00AA5F67">
        <w:rPr>
          <w:rFonts w:ascii="Arial" w:hAnsi="Arial" w:cs="Arial"/>
          <w:color w:val="000000" w:themeColor="text1"/>
          <w:sz w:val="24"/>
          <w:szCs w:val="24"/>
        </w:rPr>
        <w:t xml:space="preserve">orientadas a responder, </w:t>
      </w:r>
      <w:r w:rsidR="00A30467" w:rsidRPr="00AA5F67">
        <w:rPr>
          <w:rFonts w:ascii="Arial" w:hAnsi="Arial" w:cs="Arial"/>
          <w:color w:val="000000" w:themeColor="text1"/>
          <w:sz w:val="24"/>
          <w:szCs w:val="24"/>
        </w:rPr>
        <w:t xml:space="preserve">en </w:t>
      </w:r>
      <w:r w:rsidR="00C16E56" w:rsidRPr="00AA5F67">
        <w:rPr>
          <w:rFonts w:ascii="Arial" w:hAnsi="Arial" w:cs="Arial"/>
          <w:color w:val="000000" w:themeColor="text1"/>
          <w:sz w:val="24"/>
          <w:szCs w:val="24"/>
        </w:rPr>
        <w:t xml:space="preserve">contextos </w:t>
      </w:r>
      <w:r w:rsidR="00D6311E" w:rsidRPr="00AA5F67">
        <w:rPr>
          <w:rFonts w:ascii="Arial" w:hAnsi="Arial" w:cs="Arial"/>
          <w:color w:val="000000" w:themeColor="text1"/>
          <w:sz w:val="24"/>
          <w:szCs w:val="24"/>
        </w:rPr>
        <w:t>de</w:t>
      </w:r>
      <w:r w:rsidR="00C16E56" w:rsidRPr="00AA5F67">
        <w:rPr>
          <w:rFonts w:ascii="Arial" w:hAnsi="Arial" w:cs="Arial"/>
          <w:color w:val="000000" w:themeColor="text1"/>
          <w:sz w:val="24"/>
          <w:szCs w:val="24"/>
        </w:rPr>
        <w:t xml:space="preserve"> crisis </w:t>
      </w:r>
      <w:r w:rsidR="008C4FE3" w:rsidRPr="00AA5F67">
        <w:rPr>
          <w:rFonts w:ascii="Arial" w:hAnsi="Arial" w:cs="Arial"/>
          <w:color w:val="000000" w:themeColor="text1"/>
          <w:sz w:val="24"/>
          <w:szCs w:val="24"/>
        </w:rPr>
        <w:t>o situaciones límite</w:t>
      </w:r>
      <w:r w:rsidR="00C16E56" w:rsidRPr="00AA5F67">
        <w:rPr>
          <w:rFonts w:ascii="Arial" w:hAnsi="Arial" w:cs="Arial"/>
          <w:color w:val="000000" w:themeColor="text1"/>
          <w:sz w:val="24"/>
          <w:szCs w:val="24"/>
        </w:rPr>
        <w:t xml:space="preserve">, </w:t>
      </w:r>
      <w:r w:rsidR="003A6C34" w:rsidRPr="00AA5F67">
        <w:rPr>
          <w:rFonts w:ascii="Arial" w:hAnsi="Arial" w:cs="Arial"/>
          <w:color w:val="000000" w:themeColor="text1"/>
          <w:sz w:val="24"/>
          <w:szCs w:val="24"/>
        </w:rPr>
        <w:t xml:space="preserve">con miras a fortalecer el rol de los actores </w:t>
      </w:r>
      <w:r w:rsidR="00D806FF" w:rsidRPr="00AA5F67">
        <w:rPr>
          <w:rFonts w:ascii="Arial" w:hAnsi="Arial" w:cs="Arial"/>
          <w:color w:val="000000" w:themeColor="text1"/>
          <w:sz w:val="24"/>
          <w:szCs w:val="24"/>
        </w:rPr>
        <w:t>educativos</w:t>
      </w:r>
      <w:r w:rsidR="008C4FE3" w:rsidRPr="00AA5F67">
        <w:rPr>
          <w:rFonts w:ascii="Arial" w:hAnsi="Arial" w:cs="Arial"/>
          <w:color w:val="000000" w:themeColor="text1"/>
          <w:sz w:val="24"/>
          <w:szCs w:val="24"/>
        </w:rPr>
        <w:t xml:space="preserve"> y garantizar la Educación de Calidad</w:t>
      </w:r>
      <w:r w:rsidR="00C16E56" w:rsidRPr="00AA5F67">
        <w:rPr>
          <w:rFonts w:ascii="Arial" w:hAnsi="Arial" w:cs="Arial"/>
          <w:color w:val="000000" w:themeColor="text1"/>
          <w:sz w:val="24"/>
          <w:szCs w:val="24"/>
        </w:rPr>
        <w:t xml:space="preserve">.  </w:t>
      </w:r>
    </w:p>
    <w:p w:rsidR="00C16E56" w:rsidRPr="00D42DB9" w:rsidRDefault="00C16E56" w:rsidP="002E299A">
      <w:pPr>
        <w:spacing w:after="0"/>
        <w:jc w:val="both"/>
        <w:rPr>
          <w:rFonts w:ascii="Arial" w:hAnsi="Arial" w:cs="Arial"/>
          <w:sz w:val="24"/>
          <w:szCs w:val="24"/>
        </w:rPr>
      </w:pPr>
    </w:p>
    <w:p w:rsidR="002E299A" w:rsidRDefault="002E299A" w:rsidP="002E299A">
      <w:pPr>
        <w:spacing w:after="0"/>
        <w:jc w:val="both"/>
        <w:rPr>
          <w:rFonts w:ascii="Arial" w:hAnsi="Arial" w:cs="Arial"/>
          <w:sz w:val="24"/>
          <w:szCs w:val="24"/>
          <w:highlight w:val="yellow"/>
        </w:rPr>
      </w:pPr>
      <w:r w:rsidRPr="00D42DB9">
        <w:rPr>
          <w:rFonts w:ascii="Arial" w:hAnsi="Arial" w:cs="Arial"/>
          <w:sz w:val="24"/>
          <w:szCs w:val="24"/>
        </w:rPr>
        <w:tab/>
      </w:r>
      <w:r w:rsidRPr="00C16E56">
        <w:rPr>
          <w:rFonts w:ascii="Arial" w:hAnsi="Arial" w:cs="Arial"/>
          <w:sz w:val="24"/>
          <w:szCs w:val="24"/>
        </w:rPr>
        <w:t xml:space="preserve">De la misma manera, </w:t>
      </w:r>
      <w:r w:rsidRPr="00AA5F67">
        <w:rPr>
          <w:rFonts w:ascii="Arial" w:hAnsi="Arial" w:cs="Arial"/>
          <w:color w:val="000000" w:themeColor="text1"/>
          <w:sz w:val="24"/>
          <w:szCs w:val="24"/>
        </w:rPr>
        <w:t xml:space="preserve">este espacio </w:t>
      </w:r>
      <w:r w:rsidR="008E38E5" w:rsidRPr="00AA5F67">
        <w:rPr>
          <w:rFonts w:ascii="Arial" w:hAnsi="Arial" w:cs="Arial"/>
          <w:color w:val="000000" w:themeColor="text1"/>
          <w:sz w:val="24"/>
          <w:szCs w:val="24"/>
        </w:rPr>
        <w:t xml:space="preserve">propicia </w:t>
      </w:r>
      <w:r w:rsidR="00C16E56" w:rsidRPr="00AA5F67">
        <w:rPr>
          <w:rFonts w:ascii="Arial" w:hAnsi="Arial" w:cs="Arial"/>
          <w:color w:val="000000" w:themeColor="text1"/>
          <w:sz w:val="24"/>
          <w:szCs w:val="24"/>
        </w:rPr>
        <w:t xml:space="preserve">la </w:t>
      </w:r>
      <w:r w:rsidR="008E38E5" w:rsidRPr="00AA5F67">
        <w:rPr>
          <w:rFonts w:ascii="Arial" w:hAnsi="Arial" w:cs="Arial"/>
          <w:color w:val="000000" w:themeColor="text1"/>
          <w:sz w:val="24"/>
          <w:szCs w:val="24"/>
        </w:rPr>
        <w:t xml:space="preserve">divulgación, el reconocimiento </w:t>
      </w:r>
      <w:r w:rsidR="00C16E56" w:rsidRPr="00AA5F67">
        <w:rPr>
          <w:rFonts w:ascii="Arial" w:hAnsi="Arial" w:cs="Arial"/>
          <w:color w:val="000000" w:themeColor="text1"/>
          <w:sz w:val="24"/>
          <w:szCs w:val="24"/>
        </w:rPr>
        <w:t xml:space="preserve">y </w:t>
      </w:r>
      <w:r w:rsidR="008E38E5" w:rsidRPr="00AA5F67">
        <w:rPr>
          <w:rFonts w:ascii="Arial" w:hAnsi="Arial" w:cs="Arial"/>
          <w:color w:val="000000" w:themeColor="text1"/>
          <w:sz w:val="24"/>
          <w:szCs w:val="24"/>
        </w:rPr>
        <w:t xml:space="preserve">la </w:t>
      </w:r>
      <w:r w:rsidR="00C16E56" w:rsidRPr="00AA5F67">
        <w:rPr>
          <w:rFonts w:ascii="Arial" w:hAnsi="Arial" w:cs="Arial"/>
          <w:color w:val="000000" w:themeColor="text1"/>
          <w:sz w:val="24"/>
          <w:szCs w:val="24"/>
        </w:rPr>
        <w:t xml:space="preserve">discusión </w:t>
      </w:r>
      <w:r w:rsidR="008E38E5" w:rsidRPr="00AA5F67">
        <w:rPr>
          <w:rFonts w:ascii="Arial" w:hAnsi="Arial" w:cs="Arial"/>
          <w:color w:val="000000" w:themeColor="text1"/>
          <w:sz w:val="24"/>
          <w:szCs w:val="24"/>
        </w:rPr>
        <w:t>sobre iniciativas y acciones educativas</w:t>
      </w:r>
      <w:r w:rsidR="001631B3" w:rsidRPr="00AA5F67">
        <w:rPr>
          <w:rFonts w:ascii="Arial" w:hAnsi="Arial" w:cs="Arial"/>
          <w:color w:val="000000" w:themeColor="text1"/>
          <w:sz w:val="24"/>
          <w:szCs w:val="24"/>
        </w:rPr>
        <w:t xml:space="preserve"> </w:t>
      </w:r>
      <w:r w:rsidR="00C16E56" w:rsidRPr="00AA5F67">
        <w:rPr>
          <w:rFonts w:ascii="Arial" w:hAnsi="Arial" w:cs="Arial"/>
          <w:color w:val="000000" w:themeColor="text1"/>
          <w:sz w:val="24"/>
          <w:szCs w:val="24"/>
        </w:rPr>
        <w:t xml:space="preserve">en </w:t>
      </w:r>
      <w:r w:rsidR="00BE0EE5" w:rsidRPr="00AA5F67">
        <w:rPr>
          <w:rFonts w:ascii="Arial" w:hAnsi="Arial" w:cs="Arial"/>
          <w:color w:val="000000" w:themeColor="text1"/>
          <w:sz w:val="24"/>
          <w:szCs w:val="24"/>
        </w:rPr>
        <w:t xml:space="preserve">contextos </w:t>
      </w:r>
      <w:r w:rsidR="00C16E56" w:rsidRPr="00AA5F67">
        <w:rPr>
          <w:rFonts w:ascii="Arial" w:hAnsi="Arial" w:cs="Arial"/>
          <w:color w:val="000000" w:themeColor="text1"/>
          <w:sz w:val="24"/>
          <w:szCs w:val="24"/>
        </w:rPr>
        <w:t>de crisis</w:t>
      </w:r>
      <w:r w:rsidRPr="00AA5F67">
        <w:rPr>
          <w:rFonts w:ascii="Arial" w:hAnsi="Arial" w:cs="Arial"/>
          <w:color w:val="000000" w:themeColor="text1"/>
          <w:sz w:val="24"/>
          <w:szCs w:val="24"/>
        </w:rPr>
        <w:t xml:space="preserve">, </w:t>
      </w:r>
      <w:r w:rsidR="00C16E56" w:rsidRPr="00AA5F67">
        <w:rPr>
          <w:rFonts w:ascii="Arial" w:hAnsi="Arial" w:cs="Arial"/>
          <w:color w:val="000000" w:themeColor="text1"/>
          <w:sz w:val="24"/>
          <w:szCs w:val="24"/>
        </w:rPr>
        <w:t>desde</w:t>
      </w:r>
      <w:r w:rsidRPr="00AA5F67">
        <w:rPr>
          <w:rFonts w:ascii="Arial" w:hAnsi="Arial" w:cs="Arial"/>
          <w:color w:val="000000" w:themeColor="text1"/>
          <w:sz w:val="24"/>
          <w:szCs w:val="24"/>
        </w:rPr>
        <w:t xml:space="preserve"> los saberes y </w:t>
      </w:r>
      <w:r w:rsidR="001631B3" w:rsidRPr="00AA5F67">
        <w:rPr>
          <w:rFonts w:ascii="Arial" w:hAnsi="Arial" w:cs="Arial"/>
          <w:color w:val="000000" w:themeColor="text1"/>
          <w:sz w:val="24"/>
          <w:szCs w:val="24"/>
        </w:rPr>
        <w:t xml:space="preserve">las </w:t>
      </w:r>
      <w:r w:rsidRPr="00AA5F67">
        <w:rPr>
          <w:rFonts w:ascii="Arial" w:hAnsi="Arial" w:cs="Arial"/>
          <w:color w:val="000000" w:themeColor="text1"/>
          <w:sz w:val="24"/>
          <w:szCs w:val="24"/>
        </w:rPr>
        <w:t>dinámicas propias de cada campo de especialidad</w:t>
      </w:r>
      <w:r w:rsidRPr="00C16E56">
        <w:rPr>
          <w:rFonts w:ascii="Arial" w:hAnsi="Arial" w:cs="Arial"/>
          <w:sz w:val="24"/>
          <w:szCs w:val="24"/>
        </w:rPr>
        <w:t xml:space="preserve">. </w:t>
      </w:r>
    </w:p>
    <w:p w:rsidR="003A6C34" w:rsidRDefault="003A6C34" w:rsidP="002E299A">
      <w:pPr>
        <w:spacing w:after="0"/>
        <w:jc w:val="both"/>
        <w:rPr>
          <w:rFonts w:ascii="Arial" w:hAnsi="Arial" w:cs="Arial"/>
          <w:sz w:val="24"/>
          <w:szCs w:val="24"/>
          <w:highlight w:val="yellow"/>
        </w:rPr>
      </w:pPr>
    </w:p>
    <w:p w:rsidR="002E299A" w:rsidRPr="003A6C34" w:rsidRDefault="002E299A" w:rsidP="002E299A">
      <w:pPr>
        <w:spacing w:after="0"/>
        <w:jc w:val="both"/>
        <w:rPr>
          <w:rFonts w:ascii="Arial" w:hAnsi="Arial" w:cs="Arial"/>
          <w:color w:val="FF0000"/>
          <w:sz w:val="24"/>
          <w:szCs w:val="24"/>
          <w:highlight w:val="yellow"/>
        </w:rPr>
      </w:pPr>
    </w:p>
    <w:p w:rsidR="002E299A" w:rsidRPr="00D6311E" w:rsidRDefault="002E299A" w:rsidP="002E299A">
      <w:pPr>
        <w:spacing w:after="0"/>
        <w:jc w:val="both"/>
        <w:rPr>
          <w:rFonts w:ascii="Arial" w:hAnsi="Arial" w:cs="Arial"/>
          <w:i/>
          <w:iCs/>
          <w:color w:val="FF0000"/>
          <w:sz w:val="24"/>
          <w:szCs w:val="24"/>
        </w:rPr>
      </w:pPr>
      <w:r w:rsidRPr="00D6311E">
        <w:rPr>
          <w:rFonts w:ascii="Arial" w:hAnsi="Arial" w:cs="Arial"/>
          <w:i/>
          <w:iCs/>
          <w:sz w:val="24"/>
          <w:szCs w:val="24"/>
        </w:rPr>
        <w:t>Objetivos del Congreso de Innovación Educativa</w:t>
      </w:r>
      <w:r w:rsidR="003305B7" w:rsidRPr="00D6311E">
        <w:rPr>
          <w:rFonts w:ascii="Arial" w:hAnsi="Arial" w:cs="Arial"/>
          <w:i/>
          <w:iCs/>
          <w:sz w:val="24"/>
          <w:szCs w:val="24"/>
        </w:rPr>
        <w:t xml:space="preserve"> </w:t>
      </w:r>
    </w:p>
    <w:p w:rsidR="00EF654B" w:rsidRPr="003305B7" w:rsidRDefault="00EF654B" w:rsidP="002E299A">
      <w:pPr>
        <w:spacing w:after="0"/>
        <w:jc w:val="both"/>
        <w:rPr>
          <w:rFonts w:ascii="Arial" w:hAnsi="Arial" w:cs="Arial"/>
          <w:i/>
          <w:iCs/>
          <w:color w:val="FF0000"/>
          <w:sz w:val="24"/>
          <w:szCs w:val="24"/>
          <w:highlight w:val="yellow"/>
        </w:rPr>
      </w:pPr>
    </w:p>
    <w:p w:rsidR="00D6311E" w:rsidRPr="00AA5F67" w:rsidRDefault="002E299A" w:rsidP="002E299A">
      <w:pPr>
        <w:numPr>
          <w:ilvl w:val="0"/>
          <w:numId w:val="2"/>
        </w:numPr>
        <w:spacing w:after="0"/>
        <w:ind w:left="714" w:hanging="357"/>
        <w:jc w:val="both"/>
        <w:rPr>
          <w:rFonts w:ascii="Arial" w:hAnsi="Arial" w:cs="Arial"/>
          <w:color w:val="000000" w:themeColor="text1"/>
          <w:sz w:val="24"/>
          <w:szCs w:val="24"/>
        </w:rPr>
      </w:pPr>
      <w:r w:rsidRPr="00AA5F67">
        <w:rPr>
          <w:rFonts w:ascii="Arial" w:hAnsi="Arial" w:cs="Arial"/>
          <w:color w:val="000000" w:themeColor="text1"/>
          <w:sz w:val="24"/>
          <w:szCs w:val="24"/>
        </w:rPr>
        <w:t>Desarrollar espacios de divulgación</w:t>
      </w:r>
      <w:r w:rsidR="009A1A56" w:rsidRPr="00AA5F67">
        <w:rPr>
          <w:rFonts w:ascii="Arial" w:hAnsi="Arial" w:cs="Arial"/>
          <w:color w:val="000000" w:themeColor="text1"/>
          <w:sz w:val="24"/>
          <w:szCs w:val="24"/>
        </w:rPr>
        <w:t xml:space="preserve"> y </w:t>
      </w:r>
      <w:r w:rsidRPr="00AA5F67">
        <w:rPr>
          <w:rFonts w:ascii="Arial" w:hAnsi="Arial" w:cs="Arial"/>
          <w:color w:val="000000" w:themeColor="text1"/>
          <w:sz w:val="24"/>
          <w:szCs w:val="24"/>
        </w:rPr>
        <w:t xml:space="preserve">reflexión sobre la Innovación </w:t>
      </w:r>
      <w:r w:rsidR="001631B3" w:rsidRPr="00AA5F67">
        <w:rPr>
          <w:rFonts w:ascii="Arial" w:hAnsi="Arial" w:cs="Arial"/>
          <w:color w:val="000000" w:themeColor="text1"/>
          <w:sz w:val="24"/>
          <w:szCs w:val="24"/>
        </w:rPr>
        <w:t xml:space="preserve">educativa en </w:t>
      </w:r>
      <w:r w:rsidR="008C4FE3" w:rsidRPr="00AA5F67">
        <w:rPr>
          <w:rFonts w:ascii="Arial" w:hAnsi="Arial" w:cs="Arial"/>
          <w:color w:val="000000" w:themeColor="text1"/>
          <w:sz w:val="24"/>
          <w:szCs w:val="24"/>
        </w:rPr>
        <w:t>contextos de crisis o situaciones límite</w:t>
      </w:r>
      <w:r w:rsidRPr="00AA5F67">
        <w:rPr>
          <w:rFonts w:ascii="Arial" w:hAnsi="Arial" w:cs="Arial"/>
          <w:color w:val="000000" w:themeColor="text1"/>
          <w:sz w:val="24"/>
          <w:szCs w:val="24"/>
        </w:rPr>
        <w:t>.</w:t>
      </w:r>
    </w:p>
    <w:p w:rsidR="002E299A" w:rsidRPr="00AA5F67" w:rsidRDefault="002E299A" w:rsidP="00D6311E">
      <w:pPr>
        <w:spacing w:after="0"/>
        <w:ind w:left="714"/>
        <w:jc w:val="both"/>
        <w:rPr>
          <w:rFonts w:ascii="Arial" w:hAnsi="Arial" w:cs="Arial"/>
          <w:color w:val="000000" w:themeColor="text1"/>
          <w:sz w:val="24"/>
          <w:szCs w:val="24"/>
        </w:rPr>
      </w:pPr>
      <w:r w:rsidRPr="00AA5F67">
        <w:rPr>
          <w:rFonts w:ascii="Arial" w:hAnsi="Arial" w:cs="Arial"/>
          <w:color w:val="000000" w:themeColor="text1"/>
          <w:sz w:val="24"/>
          <w:szCs w:val="24"/>
        </w:rPr>
        <w:t xml:space="preserve"> </w:t>
      </w:r>
    </w:p>
    <w:p w:rsidR="003118D2" w:rsidRPr="00AA5F67" w:rsidRDefault="009A1A56" w:rsidP="002E299A">
      <w:pPr>
        <w:numPr>
          <w:ilvl w:val="0"/>
          <w:numId w:val="2"/>
        </w:numPr>
        <w:spacing w:after="0"/>
        <w:ind w:left="714" w:hanging="357"/>
        <w:jc w:val="both"/>
        <w:rPr>
          <w:rFonts w:ascii="Arial" w:hAnsi="Arial" w:cs="Arial"/>
          <w:color w:val="000000" w:themeColor="text1"/>
          <w:sz w:val="24"/>
          <w:szCs w:val="24"/>
        </w:rPr>
      </w:pPr>
      <w:r w:rsidRPr="00AA5F67">
        <w:rPr>
          <w:rFonts w:ascii="Arial" w:hAnsi="Arial" w:cs="Arial"/>
          <w:color w:val="000000" w:themeColor="text1"/>
          <w:sz w:val="24"/>
          <w:szCs w:val="24"/>
        </w:rPr>
        <w:t xml:space="preserve">Colaborar en la construcción colectiva </w:t>
      </w:r>
      <w:r w:rsidR="00D6311E" w:rsidRPr="00AA5F67">
        <w:rPr>
          <w:rFonts w:ascii="Arial" w:hAnsi="Arial" w:cs="Arial"/>
          <w:color w:val="000000" w:themeColor="text1"/>
          <w:sz w:val="24"/>
          <w:szCs w:val="24"/>
        </w:rPr>
        <w:t xml:space="preserve">de líneas de acción educativa para la atención de situaciones excepcionales que requieren la participación </w:t>
      </w:r>
      <w:r w:rsidRPr="00AA5F67">
        <w:rPr>
          <w:rFonts w:ascii="Arial" w:hAnsi="Arial" w:cs="Arial"/>
          <w:color w:val="000000" w:themeColor="text1"/>
          <w:sz w:val="24"/>
          <w:szCs w:val="24"/>
        </w:rPr>
        <w:t xml:space="preserve">de </w:t>
      </w:r>
      <w:r w:rsidR="00D6311E" w:rsidRPr="00AA5F67">
        <w:rPr>
          <w:rFonts w:ascii="Arial" w:hAnsi="Arial" w:cs="Arial"/>
          <w:color w:val="000000" w:themeColor="text1"/>
          <w:sz w:val="24"/>
          <w:szCs w:val="24"/>
        </w:rPr>
        <w:t xml:space="preserve">distintos actores </w:t>
      </w:r>
      <w:r w:rsidRPr="00AA5F67">
        <w:rPr>
          <w:rFonts w:ascii="Arial" w:hAnsi="Arial" w:cs="Arial"/>
          <w:color w:val="000000" w:themeColor="text1"/>
          <w:sz w:val="24"/>
          <w:szCs w:val="24"/>
        </w:rPr>
        <w:t xml:space="preserve">del hecho educativo. </w:t>
      </w:r>
    </w:p>
    <w:p w:rsidR="00D74ACF" w:rsidRDefault="00D74ACF" w:rsidP="002E299A">
      <w:pPr>
        <w:spacing w:after="0"/>
        <w:jc w:val="both"/>
        <w:rPr>
          <w:rFonts w:ascii="Arial" w:hAnsi="Arial" w:cs="Arial"/>
          <w:color w:val="FF0000"/>
          <w:sz w:val="24"/>
          <w:szCs w:val="24"/>
        </w:rPr>
      </w:pPr>
    </w:p>
    <w:p w:rsidR="00D74ACF" w:rsidRDefault="00D74ACF" w:rsidP="002E299A">
      <w:pPr>
        <w:spacing w:after="0"/>
        <w:jc w:val="both"/>
        <w:rPr>
          <w:rFonts w:ascii="Arial" w:hAnsi="Arial" w:cs="Arial"/>
          <w:i/>
          <w:iCs/>
          <w:sz w:val="24"/>
          <w:szCs w:val="24"/>
        </w:rPr>
      </w:pPr>
    </w:p>
    <w:p w:rsidR="002E299A" w:rsidRDefault="002E299A" w:rsidP="002E299A">
      <w:pPr>
        <w:spacing w:after="0"/>
        <w:jc w:val="both"/>
        <w:rPr>
          <w:rFonts w:ascii="Arial" w:hAnsi="Arial" w:cs="Arial"/>
          <w:i/>
          <w:iCs/>
          <w:sz w:val="24"/>
          <w:szCs w:val="24"/>
        </w:rPr>
      </w:pPr>
      <w:r w:rsidRPr="00D42DB9">
        <w:rPr>
          <w:rFonts w:ascii="Arial" w:hAnsi="Arial" w:cs="Arial"/>
          <w:i/>
          <w:iCs/>
          <w:sz w:val="24"/>
          <w:szCs w:val="24"/>
        </w:rPr>
        <w:t>Mecánica de funcionamiento</w:t>
      </w:r>
    </w:p>
    <w:p w:rsidR="00303C36" w:rsidRPr="00D42DB9" w:rsidRDefault="00303C36" w:rsidP="002E299A">
      <w:pPr>
        <w:spacing w:after="0"/>
        <w:jc w:val="both"/>
        <w:rPr>
          <w:rFonts w:ascii="Arial" w:hAnsi="Arial" w:cs="Arial"/>
          <w:sz w:val="24"/>
          <w:szCs w:val="24"/>
        </w:rPr>
      </w:pPr>
    </w:p>
    <w:p w:rsidR="002E299A" w:rsidRPr="00D42DB9" w:rsidRDefault="002E299A" w:rsidP="002E299A">
      <w:pPr>
        <w:pStyle w:val="Textoindependiente2"/>
        <w:numPr>
          <w:ilvl w:val="0"/>
          <w:numId w:val="3"/>
        </w:numPr>
        <w:tabs>
          <w:tab w:val="clear" w:pos="720"/>
        </w:tabs>
        <w:autoSpaceDE w:val="0"/>
        <w:autoSpaceDN w:val="0"/>
        <w:adjustRightInd w:val="0"/>
        <w:spacing w:line="276" w:lineRule="auto"/>
        <w:ind w:hanging="180"/>
        <w:rPr>
          <w:rFonts w:ascii="Arial" w:hAnsi="Arial"/>
        </w:rPr>
      </w:pPr>
      <w:r w:rsidRPr="00D42DB9">
        <w:rPr>
          <w:rFonts w:ascii="Arial" w:hAnsi="Arial"/>
        </w:rPr>
        <w:t>Se establece</w:t>
      </w:r>
      <w:r>
        <w:rPr>
          <w:rFonts w:ascii="Arial" w:hAnsi="Arial"/>
        </w:rPr>
        <w:t xml:space="preserve"> </w:t>
      </w:r>
      <w:r w:rsidRPr="00D42DB9">
        <w:rPr>
          <w:rFonts w:ascii="Arial" w:hAnsi="Arial"/>
        </w:rPr>
        <w:t xml:space="preserve">un Comité Científico integrado por el Director y los Jefes de Departamento de la Escuela de Educación, con el propósito de gestionar la construcción del programa definitivo del Congreso. Programa que se nutrirá de las propuestas presentadas por profesores y estudiantes de la Escuela de </w:t>
      </w:r>
      <w:r w:rsidRPr="00D42DB9">
        <w:rPr>
          <w:rFonts w:ascii="Arial" w:hAnsi="Arial"/>
        </w:rPr>
        <w:lastRenderedPageBreak/>
        <w:t xml:space="preserve">Educación, así como de otras instituciones nacionales vinculadas con los objetivos del evento. </w:t>
      </w:r>
    </w:p>
    <w:p w:rsidR="002E299A" w:rsidRPr="00D42DB9" w:rsidRDefault="002E299A" w:rsidP="002E299A">
      <w:pPr>
        <w:pStyle w:val="Textoindependiente2"/>
        <w:autoSpaceDE w:val="0"/>
        <w:autoSpaceDN w:val="0"/>
        <w:adjustRightInd w:val="0"/>
        <w:spacing w:line="276" w:lineRule="auto"/>
        <w:ind w:left="720"/>
        <w:rPr>
          <w:rFonts w:ascii="Arial" w:hAnsi="Arial"/>
        </w:rPr>
      </w:pPr>
    </w:p>
    <w:p w:rsidR="002E299A" w:rsidRPr="00D42DB9" w:rsidRDefault="002E299A" w:rsidP="002E299A">
      <w:pPr>
        <w:pStyle w:val="Textoindependiente2"/>
        <w:numPr>
          <w:ilvl w:val="0"/>
          <w:numId w:val="3"/>
        </w:numPr>
        <w:tabs>
          <w:tab w:val="clear" w:pos="720"/>
        </w:tabs>
        <w:autoSpaceDE w:val="0"/>
        <w:autoSpaceDN w:val="0"/>
        <w:adjustRightInd w:val="0"/>
        <w:spacing w:line="276" w:lineRule="auto"/>
        <w:ind w:hanging="180"/>
        <w:rPr>
          <w:rFonts w:ascii="Arial" w:hAnsi="Arial"/>
        </w:rPr>
      </w:pPr>
      <w:r w:rsidRPr="00D42DB9">
        <w:rPr>
          <w:rFonts w:ascii="Arial" w:hAnsi="Arial"/>
        </w:rPr>
        <w:t>Se acepta</w:t>
      </w:r>
      <w:r>
        <w:rPr>
          <w:rFonts w:ascii="Arial" w:hAnsi="Arial"/>
        </w:rPr>
        <w:t>n</w:t>
      </w:r>
      <w:r w:rsidRPr="00D42DB9">
        <w:rPr>
          <w:rFonts w:ascii="Arial" w:hAnsi="Arial"/>
        </w:rPr>
        <w:t xml:space="preserve"> como formas de participación ponencias libres, talleres, ponencias cartel y mesas de trabajo </w:t>
      </w:r>
    </w:p>
    <w:p w:rsidR="002E299A" w:rsidRPr="00D42DB9" w:rsidRDefault="002E299A" w:rsidP="002E299A">
      <w:pPr>
        <w:pStyle w:val="Prrafodelista"/>
        <w:spacing w:after="0"/>
        <w:rPr>
          <w:rFonts w:ascii="Arial" w:hAnsi="Arial" w:cs="Arial"/>
          <w:sz w:val="24"/>
          <w:szCs w:val="24"/>
          <w:lang w:val="es-ES"/>
        </w:rPr>
      </w:pPr>
    </w:p>
    <w:p w:rsidR="002E299A" w:rsidRDefault="002E299A" w:rsidP="002E299A">
      <w:pPr>
        <w:pStyle w:val="Textoindependiente2"/>
        <w:numPr>
          <w:ilvl w:val="0"/>
          <w:numId w:val="3"/>
        </w:numPr>
        <w:tabs>
          <w:tab w:val="clear" w:pos="720"/>
        </w:tabs>
        <w:autoSpaceDE w:val="0"/>
        <w:autoSpaceDN w:val="0"/>
        <w:adjustRightInd w:val="0"/>
        <w:spacing w:line="276" w:lineRule="auto"/>
        <w:ind w:hanging="180"/>
        <w:rPr>
          <w:rFonts w:ascii="Arial" w:hAnsi="Arial"/>
        </w:rPr>
      </w:pPr>
      <w:r>
        <w:rPr>
          <w:rFonts w:ascii="Arial" w:hAnsi="Arial"/>
        </w:rPr>
        <w:t xml:space="preserve">El </w:t>
      </w:r>
      <w:r w:rsidRPr="00D42DB9">
        <w:rPr>
          <w:rFonts w:ascii="Arial" w:hAnsi="Arial"/>
        </w:rPr>
        <w:t>Comité Científico recib</w:t>
      </w:r>
      <w:r>
        <w:rPr>
          <w:rFonts w:ascii="Arial" w:hAnsi="Arial"/>
        </w:rPr>
        <w:t>e</w:t>
      </w:r>
      <w:r w:rsidRPr="00D42DB9">
        <w:rPr>
          <w:rFonts w:ascii="Arial" w:hAnsi="Arial"/>
        </w:rPr>
        <w:t xml:space="preserve"> los extensos de las ponencias, así como el diseño instruccional de los talleres y mesas de trabajo. El resumen deberá incluir: Nombre del autor, dependencia e institución de procedencia. Debe tener un máximo de una cuartilla e indicar los recursos que necesitará. El extenso de las ponencias deberán tener un máximo de 15 cuartillas con la forma Times New Roman número 12. Su presentación tendrá una duración de 20 minutos.</w:t>
      </w:r>
    </w:p>
    <w:p w:rsidR="00D74ACF" w:rsidRDefault="00D74ACF" w:rsidP="00D74ACF">
      <w:pPr>
        <w:pStyle w:val="Prrafodelista"/>
        <w:rPr>
          <w:rFonts w:ascii="Arial" w:hAnsi="Arial"/>
        </w:rPr>
      </w:pPr>
    </w:p>
    <w:p w:rsidR="009A1A56" w:rsidRPr="00736D66" w:rsidRDefault="00D74ACF" w:rsidP="00025C7B">
      <w:pPr>
        <w:pStyle w:val="Textoindependiente2"/>
        <w:numPr>
          <w:ilvl w:val="0"/>
          <w:numId w:val="3"/>
        </w:numPr>
        <w:tabs>
          <w:tab w:val="clear" w:pos="720"/>
        </w:tabs>
        <w:autoSpaceDE w:val="0"/>
        <w:autoSpaceDN w:val="0"/>
        <w:adjustRightInd w:val="0"/>
        <w:spacing w:line="276" w:lineRule="auto"/>
        <w:ind w:hanging="180"/>
        <w:rPr>
          <w:rFonts w:ascii="Arial" w:hAnsi="Arial"/>
          <w:color w:val="000000" w:themeColor="text1"/>
        </w:rPr>
      </w:pPr>
      <w:r w:rsidRPr="00736D66">
        <w:rPr>
          <w:rFonts w:ascii="Arial" w:hAnsi="Arial"/>
          <w:color w:val="000000" w:themeColor="text1"/>
        </w:rPr>
        <w:t xml:space="preserve">Las ponencias </w:t>
      </w:r>
      <w:r w:rsidR="008E38E5" w:rsidRPr="00736D66">
        <w:rPr>
          <w:rFonts w:ascii="Arial" w:hAnsi="Arial"/>
          <w:color w:val="000000" w:themeColor="text1"/>
        </w:rPr>
        <w:t xml:space="preserve">seleccionadas </w:t>
      </w:r>
      <w:r w:rsidRPr="00736D66">
        <w:rPr>
          <w:rFonts w:ascii="Arial" w:hAnsi="Arial"/>
          <w:color w:val="000000" w:themeColor="text1"/>
        </w:rPr>
        <w:t xml:space="preserve">por el comité científico deberán </w:t>
      </w:r>
      <w:r w:rsidR="008E38E5" w:rsidRPr="00736D66">
        <w:rPr>
          <w:rFonts w:ascii="Arial" w:hAnsi="Arial"/>
          <w:color w:val="000000" w:themeColor="text1"/>
        </w:rPr>
        <w:t>ser complementadas con la entrega de un video a t</w:t>
      </w:r>
      <w:r w:rsidR="00BD408B" w:rsidRPr="00736D66">
        <w:rPr>
          <w:rFonts w:ascii="Arial" w:hAnsi="Arial"/>
          <w:color w:val="000000" w:themeColor="text1"/>
        </w:rPr>
        <w:t>ravés de G</w:t>
      </w:r>
      <w:r w:rsidR="008B0FB9" w:rsidRPr="00736D66">
        <w:rPr>
          <w:rFonts w:ascii="Arial" w:hAnsi="Arial"/>
          <w:color w:val="000000" w:themeColor="text1"/>
        </w:rPr>
        <w:t>oogle</w:t>
      </w:r>
      <w:r w:rsidR="00AA5F67" w:rsidRPr="00736D66">
        <w:rPr>
          <w:rFonts w:ascii="Arial" w:hAnsi="Arial"/>
          <w:color w:val="000000" w:themeColor="text1"/>
        </w:rPr>
        <w:t xml:space="preserve"> </w:t>
      </w:r>
      <w:r w:rsidR="00BD408B" w:rsidRPr="00736D66">
        <w:rPr>
          <w:rFonts w:ascii="Arial" w:hAnsi="Arial"/>
          <w:color w:val="000000" w:themeColor="text1"/>
        </w:rPr>
        <w:t>Drive o YouT</w:t>
      </w:r>
      <w:r w:rsidR="00025C7B" w:rsidRPr="00736D66">
        <w:rPr>
          <w:rFonts w:ascii="Arial" w:hAnsi="Arial"/>
          <w:color w:val="000000" w:themeColor="text1"/>
        </w:rPr>
        <w:t xml:space="preserve">ube, </w:t>
      </w:r>
      <w:r w:rsidR="008E38E5" w:rsidRPr="00736D66">
        <w:rPr>
          <w:rFonts w:ascii="Arial" w:hAnsi="Arial"/>
          <w:color w:val="000000" w:themeColor="text1"/>
        </w:rPr>
        <w:t>con copia a la dirección de correo</w:t>
      </w:r>
      <w:r w:rsidR="00025C7B" w:rsidRPr="00736D66">
        <w:rPr>
          <w:rFonts w:ascii="Arial" w:hAnsi="Arial"/>
          <w:color w:val="000000" w:themeColor="text1"/>
        </w:rPr>
        <w:t xml:space="preserve">: </w:t>
      </w:r>
      <w:hyperlink r:id="rId7" w:history="1">
        <w:r w:rsidR="00736D66" w:rsidRPr="00736D66">
          <w:rPr>
            <w:rStyle w:val="Hipervnculo"/>
            <w:rFonts w:ascii="Arial" w:hAnsi="Arial"/>
            <w:color w:val="000000" w:themeColor="text1"/>
          </w:rPr>
          <w:t>andiaz@ucab.edu.ve</w:t>
        </w:r>
      </w:hyperlink>
      <w:r w:rsidR="00736D66" w:rsidRPr="00736D66">
        <w:rPr>
          <w:rFonts w:ascii="Arial" w:hAnsi="Arial"/>
          <w:color w:val="000000" w:themeColor="text1"/>
        </w:rPr>
        <w:t xml:space="preserve"> </w:t>
      </w:r>
    </w:p>
    <w:p w:rsidR="00025C7B" w:rsidRPr="009A1A56" w:rsidRDefault="00025C7B" w:rsidP="00025C7B">
      <w:pPr>
        <w:pStyle w:val="Textoindependiente2"/>
        <w:autoSpaceDE w:val="0"/>
        <w:autoSpaceDN w:val="0"/>
        <w:adjustRightInd w:val="0"/>
        <w:spacing w:line="276" w:lineRule="auto"/>
        <w:rPr>
          <w:rFonts w:ascii="Arial" w:hAnsi="Arial"/>
        </w:rPr>
      </w:pPr>
    </w:p>
    <w:p w:rsidR="002E299A" w:rsidRPr="00736D66" w:rsidRDefault="002E299A" w:rsidP="002E299A">
      <w:pPr>
        <w:numPr>
          <w:ilvl w:val="0"/>
          <w:numId w:val="3"/>
        </w:numPr>
        <w:tabs>
          <w:tab w:val="clear" w:pos="720"/>
        </w:tabs>
        <w:autoSpaceDE w:val="0"/>
        <w:autoSpaceDN w:val="0"/>
        <w:adjustRightInd w:val="0"/>
        <w:spacing w:after="0"/>
        <w:ind w:hanging="180"/>
        <w:jc w:val="both"/>
        <w:rPr>
          <w:rFonts w:ascii="Arial" w:hAnsi="Arial" w:cs="Arial"/>
          <w:color w:val="000000" w:themeColor="text1"/>
          <w:sz w:val="24"/>
          <w:szCs w:val="24"/>
        </w:rPr>
      </w:pPr>
      <w:r w:rsidRPr="00736D66">
        <w:rPr>
          <w:rFonts w:ascii="Arial" w:hAnsi="Arial" w:cs="Arial"/>
          <w:color w:val="000000" w:themeColor="text1"/>
          <w:sz w:val="24"/>
          <w:szCs w:val="24"/>
        </w:rPr>
        <w:t xml:space="preserve">Las temáticas a trabajar son aquellas que se refieran a investigaciones, propuestas o prácticas sobre la innovación en </w:t>
      </w:r>
      <w:r w:rsidR="008C4FE3" w:rsidRPr="00736D66">
        <w:rPr>
          <w:rFonts w:ascii="Arial" w:hAnsi="Arial" w:cs="Arial"/>
          <w:color w:val="000000" w:themeColor="text1"/>
          <w:sz w:val="24"/>
          <w:szCs w:val="24"/>
        </w:rPr>
        <w:t>contextos de crisis o situaciones límite</w:t>
      </w:r>
      <w:r w:rsidR="009A1A56" w:rsidRPr="00736D66">
        <w:rPr>
          <w:rFonts w:ascii="Arial" w:hAnsi="Arial" w:cs="Arial"/>
          <w:color w:val="000000" w:themeColor="text1"/>
          <w:sz w:val="24"/>
          <w:szCs w:val="24"/>
        </w:rPr>
        <w:t xml:space="preserve">. </w:t>
      </w:r>
      <w:r w:rsidR="00E9504A" w:rsidRPr="00736D66">
        <w:rPr>
          <w:rFonts w:ascii="Arial" w:hAnsi="Arial" w:cs="Arial"/>
          <w:color w:val="000000" w:themeColor="text1"/>
          <w:sz w:val="24"/>
          <w:szCs w:val="24"/>
        </w:rPr>
        <w:t xml:space="preserve"> </w:t>
      </w:r>
    </w:p>
    <w:p w:rsidR="002E299A" w:rsidRPr="009A1A56" w:rsidRDefault="002E299A" w:rsidP="002E299A">
      <w:pPr>
        <w:autoSpaceDE w:val="0"/>
        <w:autoSpaceDN w:val="0"/>
        <w:adjustRightInd w:val="0"/>
        <w:spacing w:after="0"/>
        <w:ind w:left="720" w:hanging="180"/>
        <w:jc w:val="both"/>
        <w:rPr>
          <w:rFonts w:ascii="Arial" w:hAnsi="Arial" w:cs="Arial"/>
          <w:color w:val="FF0000"/>
          <w:sz w:val="24"/>
          <w:szCs w:val="24"/>
        </w:rPr>
      </w:pPr>
    </w:p>
    <w:p w:rsidR="002E299A" w:rsidRDefault="002E299A" w:rsidP="002E299A">
      <w:pPr>
        <w:numPr>
          <w:ilvl w:val="0"/>
          <w:numId w:val="3"/>
        </w:numPr>
        <w:tabs>
          <w:tab w:val="clear" w:pos="720"/>
        </w:tabs>
        <w:autoSpaceDE w:val="0"/>
        <w:autoSpaceDN w:val="0"/>
        <w:adjustRightInd w:val="0"/>
        <w:spacing w:after="0"/>
        <w:ind w:hanging="180"/>
        <w:jc w:val="both"/>
        <w:rPr>
          <w:rFonts w:ascii="Arial" w:hAnsi="Arial" w:cs="Arial"/>
          <w:color w:val="000000"/>
          <w:sz w:val="24"/>
          <w:szCs w:val="24"/>
        </w:rPr>
      </w:pPr>
      <w:r>
        <w:rPr>
          <w:rFonts w:ascii="Arial" w:hAnsi="Arial" w:cs="Arial"/>
          <w:color w:val="000000"/>
          <w:sz w:val="24"/>
          <w:szCs w:val="24"/>
        </w:rPr>
        <w:t>Para aquellos que dicte</w:t>
      </w:r>
      <w:r w:rsidRPr="00D42DB9">
        <w:rPr>
          <w:rFonts w:ascii="Arial" w:hAnsi="Arial" w:cs="Arial"/>
          <w:color w:val="000000"/>
          <w:sz w:val="24"/>
          <w:szCs w:val="24"/>
        </w:rPr>
        <w:t xml:space="preserve">n talleres se aplican las mismas normas de las ponencias, sólo que el material a reproducir se debe adjuntar con la propuesta completa del taller con un mes anticipado al evento. Cada taller tendrá una duración de </w:t>
      </w:r>
      <w:r w:rsidR="00025C7B">
        <w:rPr>
          <w:rFonts w:ascii="Arial" w:hAnsi="Arial" w:cs="Arial"/>
          <w:color w:val="000000" w:themeColor="text1"/>
          <w:sz w:val="24"/>
          <w:szCs w:val="24"/>
        </w:rPr>
        <w:t xml:space="preserve">4 </w:t>
      </w:r>
      <w:r w:rsidRPr="00D42DB9">
        <w:rPr>
          <w:rFonts w:ascii="Arial" w:hAnsi="Arial" w:cs="Arial"/>
          <w:color w:val="000000"/>
          <w:sz w:val="24"/>
          <w:szCs w:val="24"/>
        </w:rPr>
        <w:t>horas.</w:t>
      </w:r>
    </w:p>
    <w:p w:rsidR="00833695" w:rsidRDefault="00833695" w:rsidP="00833695">
      <w:pPr>
        <w:pStyle w:val="Prrafodelista"/>
        <w:rPr>
          <w:rFonts w:ascii="Arial" w:hAnsi="Arial" w:cs="Arial"/>
          <w:color w:val="000000"/>
          <w:sz w:val="24"/>
          <w:szCs w:val="24"/>
        </w:rPr>
      </w:pPr>
    </w:p>
    <w:p w:rsidR="00833695" w:rsidRDefault="00833695" w:rsidP="00833695">
      <w:pPr>
        <w:autoSpaceDE w:val="0"/>
        <w:autoSpaceDN w:val="0"/>
        <w:adjustRightInd w:val="0"/>
        <w:spacing w:after="0"/>
        <w:jc w:val="center"/>
        <w:rPr>
          <w:rFonts w:ascii="Arial" w:hAnsi="Arial" w:cs="Arial"/>
          <w:b/>
          <w:color w:val="000000"/>
          <w:sz w:val="24"/>
          <w:szCs w:val="24"/>
        </w:rPr>
      </w:pPr>
      <w:r>
        <w:rPr>
          <w:rFonts w:ascii="Arial" w:hAnsi="Arial" w:cs="Arial"/>
          <w:b/>
          <w:color w:val="000000"/>
          <w:sz w:val="24"/>
          <w:szCs w:val="24"/>
        </w:rPr>
        <w:t xml:space="preserve">LAS PONENCIAS, TALLERES Y MESAS DE </w:t>
      </w:r>
      <w:r w:rsidR="002F05E7">
        <w:rPr>
          <w:rFonts w:ascii="Arial" w:hAnsi="Arial" w:cs="Arial"/>
          <w:b/>
          <w:color w:val="000000"/>
          <w:sz w:val="24"/>
          <w:szCs w:val="24"/>
        </w:rPr>
        <w:t xml:space="preserve">TRABAJO </w:t>
      </w:r>
      <w:r w:rsidR="00025C7B">
        <w:rPr>
          <w:rFonts w:ascii="Arial" w:hAnsi="Arial" w:cs="Arial"/>
          <w:b/>
          <w:color w:val="000000"/>
          <w:sz w:val="24"/>
          <w:szCs w:val="24"/>
        </w:rPr>
        <w:t>SE RECIBIRÁN HASTA EL 20</w:t>
      </w:r>
      <w:r w:rsidR="002F05E7" w:rsidRPr="0057285C">
        <w:rPr>
          <w:rFonts w:ascii="Arial" w:hAnsi="Arial" w:cs="Arial"/>
          <w:b/>
          <w:color w:val="000000"/>
          <w:sz w:val="24"/>
          <w:szCs w:val="24"/>
        </w:rPr>
        <w:t xml:space="preserve"> DE JULIO DE 2019</w:t>
      </w:r>
      <w:r w:rsidRPr="0057285C">
        <w:rPr>
          <w:rFonts w:ascii="Arial" w:hAnsi="Arial" w:cs="Arial"/>
          <w:b/>
          <w:color w:val="000000"/>
          <w:sz w:val="24"/>
          <w:szCs w:val="24"/>
        </w:rPr>
        <w:t>.</w:t>
      </w:r>
    </w:p>
    <w:p w:rsidR="00833695" w:rsidRDefault="00833695" w:rsidP="00833695">
      <w:pPr>
        <w:autoSpaceDE w:val="0"/>
        <w:autoSpaceDN w:val="0"/>
        <w:adjustRightInd w:val="0"/>
        <w:spacing w:after="0"/>
        <w:jc w:val="center"/>
        <w:rPr>
          <w:rFonts w:ascii="Arial" w:hAnsi="Arial" w:cs="Arial"/>
          <w:b/>
          <w:color w:val="000000"/>
          <w:sz w:val="24"/>
          <w:szCs w:val="24"/>
        </w:rPr>
      </w:pPr>
    </w:p>
    <w:p w:rsidR="00833695" w:rsidRPr="0057285C" w:rsidRDefault="00833695" w:rsidP="00833695">
      <w:pPr>
        <w:autoSpaceDE w:val="0"/>
        <w:autoSpaceDN w:val="0"/>
        <w:adjustRightInd w:val="0"/>
        <w:spacing w:after="0"/>
        <w:jc w:val="center"/>
        <w:rPr>
          <w:rFonts w:ascii="Arial" w:hAnsi="Arial" w:cs="Arial"/>
          <w:b/>
          <w:color w:val="000000"/>
          <w:sz w:val="24"/>
          <w:szCs w:val="24"/>
        </w:rPr>
      </w:pPr>
      <w:r w:rsidRPr="0057285C">
        <w:rPr>
          <w:rFonts w:ascii="Arial" w:hAnsi="Arial" w:cs="Arial"/>
          <w:b/>
          <w:color w:val="000000"/>
          <w:sz w:val="24"/>
          <w:szCs w:val="24"/>
        </w:rPr>
        <w:t>LA CO</w:t>
      </w:r>
      <w:r w:rsidR="00736D66">
        <w:rPr>
          <w:rFonts w:ascii="Arial" w:hAnsi="Arial" w:cs="Arial"/>
          <w:b/>
          <w:color w:val="000000"/>
          <w:sz w:val="24"/>
          <w:szCs w:val="24"/>
        </w:rPr>
        <w:t>N</w:t>
      </w:r>
      <w:r w:rsidRPr="0057285C">
        <w:rPr>
          <w:rFonts w:ascii="Arial" w:hAnsi="Arial" w:cs="Arial"/>
          <w:b/>
          <w:color w:val="000000"/>
          <w:sz w:val="24"/>
          <w:szCs w:val="24"/>
        </w:rPr>
        <w:t>FIRMACIÓN DE ACEPTACIÓN DE LOS TRABA</w:t>
      </w:r>
      <w:r w:rsidR="00025C7B">
        <w:rPr>
          <w:rFonts w:ascii="Arial" w:hAnsi="Arial" w:cs="Arial"/>
          <w:b/>
          <w:color w:val="000000"/>
          <w:sz w:val="24"/>
          <w:szCs w:val="24"/>
        </w:rPr>
        <w:t>JOS RECIBIDOS SE REALIZARÁ EL 30</w:t>
      </w:r>
      <w:r w:rsidRPr="0057285C">
        <w:rPr>
          <w:rFonts w:ascii="Arial" w:hAnsi="Arial" w:cs="Arial"/>
          <w:b/>
          <w:color w:val="000000"/>
          <w:sz w:val="24"/>
          <w:szCs w:val="24"/>
        </w:rPr>
        <w:t xml:space="preserve"> </w:t>
      </w:r>
      <w:r w:rsidR="002F05E7" w:rsidRPr="0057285C">
        <w:rPr>
          <w:rFonts w:ascii="Arial" w:hAnsi="Arial" w:cs="Arial"/>
          <w:b/>
          <w:color w:val="000000"/>
          <w:sz w:val="24"/>
          <w:szCs w:val="24"/>
        </w:rPr>
        <w:t>DE JULIO DE 2019</w:t>
      </w:r>
      <w:r w:rsidRPr="0057285C">
        <w:rPr>
          <w:rFonts w:ascii="Arial" w:hAnsi="Arial" w:cs="Arial"/>
          <w:b/>
          <w:color w:val="000000"/>
          <w:sz w:val="24"/>
          <w:szCs w:val="24"/>
        </w:rPr>
        <w:t>.</w:t>
      </w:r>
    </w:p>
    <w:p w:rsidR="00833695" w:rsidRPr="0057285C" w:rsidRDefault="00833695" w:rsidP="00833695">
      <w:pPr>
        <w:autoSpaceDE w:val="0"/>
        <w:autoSpaceDN w:val="0"/>
        <w:adjustRightInd w:val="0"/>
        <w:spacing w:after="0"/>
        <w:jc w:val="center"/>
        <w:rPr>
          <w:rFonts w:ascii="Arial" w:hAnsi="Arial" w:cs="Arial"/>
          <w:b/>
          <w:color w:val="000000"/>
          <w:sz w:val="24"/>
          <w:szCs w:val="24"/>
        </w:rPr>
      </w:pPr>
    </w:p>
    <w:p w:rsidR="00833695" w:rsidRDefault="002F05E7" w:rsidP="00833695">
      <w:pPr>
        <w:autoSpaceDE w:val="0"/>
        <w:autoSpaceDN w:val="0"/>
        <w:adjustRightInd w:val="0"/>
        <w:spacing w:after="0"/>
        <w:jc w:val="center"/>
        <w:rPr>
          <w:rFonts w:ascii="Arial" w:hAnsi="Arial" w:cs="Arial"/>
          <w:b/>
          <w:color w:val="000000"/>
          <w:sz w:val="24"/>
          <w:szCs w:val="24"/>
        </w:rPr>
      </w:pPr>
      <w:r w:rsidRPr="0057285C">
        <w:rPr>
          <w:rFonts w:ascii="Arial" w:hAnsi="Arial" w:cs="Arial"/>
          <w:b/>
          <w:color w:val="000000"/>
          <w:sz w:val="24"/>
          <w:szCs w:val="24"/>
        </w:rPr>
        <w:t xml:space="preserve">EL III </w:t>
      </w:r>
      <w:r w:rsidR="00833695" w:rsidRPr="0057285C">
        <w:rPr>
          <w:rFonts w:ascii="Arial" w:hAnsi="Arial" w:cs="Arial"/>
          <w:b/>
          <w:color w:val="000000"/>
          <w:sz w:val="24"/>
          <w:szCs w:val="24"/>
        </w:rPr>
        <w:t>CONGRESO DE INNOVACIÓN EDUCATI</w:t>
      </w:r>
      <w:r w:rsidRPr="0057285C">
        <w:rPr>
          <w:rFonts w:ascii="Arial" w:hAnsi="Arial" w:cs="Arial"/>
          <w:b/>
          <w:color w:val="000000"/>
          <w:sz w:val="24"/>
          <w:szCs w:val="24"/>
        </w:rPr>
        <w:t>VA SE CELEBRARÁ EN LA UCAB EL 13 DE NOVIEMBRE DE 2019</w:t>
      </w:r>
      <w:r w:rsidR="00833695" w:rsidRPr="0057285C">
        <w:rPr>
          <w:rFonts w:ascii="Arial" w:hAnsi="Arial" w:cs="Arial"/>
          <w:b/>
          <w:color w:val="000000"/>
          <w:sz w:val="24"/>
          <w:szCs w:val="24"/>
        </w:rPr>
        <w:t>.</w:t>
      </w:r>
    </w:p>
    <w:p w:rsidR="00833695" w:rsidRDefault="00833695" w:rsidP="00833695">
      <w:pPr>
        <w:autoSpaceDE w:val="0"/>
        <w:autoSpaceDN w:val="0"/>
        <w:adjustRightInd w:val="0"/>
        <w:spacing w:after="0"/>
        <w:jc w:val="center"/>
        <w:rPr>
          <w:rFonts w:ascii="Arial" w:hAnsi="Arial" w:cs="Arial"/>
          <w:b/>
          <w:color w:val="000000"/>
          <w:sz w:val="24"/>
          <w:szCs w:val="24"/>
        </w:rPr>
      </w:pPr>
    </w:p>
    <w:p w:rsidR="002E299A" w:rsidRPr="00D42DB9" w:rsidRDefault="002E299A" w:rsidP="002E299A">
      <w:pPr>
        <w:autoSpaceDE w:val="0"/>
        <w:autoSpaceDN w:val="0"/>
        <w:adjustRightInd w:val="0"/>
        <w:spacing w:after="0"/>
        <w:ind w:left="720"/>
        <w:jc w:val="both"/>
        <w:rPr>
          <w:rFonts w:ascii="Arial" w:hAnsi="Arial" w:cs="Arial"/>
          <w:sz w:val="24"/>
          <w:szCs w:val="24"/>
        </w:rPr>
      </w:pPr>
    </w:p>
    <w:p w:rsidR="00025C7B" w:rsidRDefault="00025C7B" w:rsidP="002E299A">
      <w:pPr>
        <w:spacing w:after="0" w:line="240" w:lineRule="auto"/>
        <w:jc w:val="center"/>
        <w:rPr>
          <w:rFonts w:ascii="Arial" w:hAnsi="Arial" w:cs="Arial"/>
          <w:b/>
          <w:sz w:val="32"/>
          <w:szCs w:val="32"/>
        </w:rPr>
      </w:pPr>
    </w:p>
    <w:p w:rsidR="002E299A" w:rsidRPr="00472781" w:rsidRDefault="002E299A" w:rsidP="002E299A">
      <w:pPr>
        <w:spacing w:after="0" w:line="240" w:lineRule="auto"/>
        <w:jc w:val="center"/>
        <w:rPr>
          <w:rFonts w:ascii="Arial" w:hAnsi="Arial" w:cs="Arial"/>
          <w:b/>
          <w:sz w:val="32"/>
          <w:szCs w:val="32"/>
        </w:rPr>
      </w:pPr>
      <w:r w:rsidRPr="00472781">
        <w:rPr>
          <w:rFonts w:ascii="Arial" w:hAnsi="Arial" w:cs="Arial"/>
          <w:b/>
          <w:sz w:val="32"/>
          <w:szCs w:val="32"/>
        </w:rPr>
        <w:lastRenderedPageBreak/>
        <w:t>NORMAS PARA LA</w:t>
      </w:r>
      <w:r>
        <w:rPr>
          <w:rFonts w:ascii="Arial" w:hAnsi="Arial" w:cs="Arial"/>
          <w:b/>
          <w:sz w:val="32"/>
          <w:szCs w:val="32"/>
        </w:rPr>
        <w:t xml:space="preserve"> ELABORACIÓN DE PONENCIAS </w:t>
      </w:r>
    </w:p>
    <w:p w:rsidR="002E299A" w:rsidRDefault="002E299A" w:rsidP="002E299A">
      <w:pPr>
        <w:spacing w:after="0"/>
        <w:jc w:val="center"/>
        <w:rPr>
          <w:rFonts w:ascii="Arial" w:hAnsi="Arial" w:cs="Arial"/>
          <w:b/>
          <w:sz w:val="24"/>
          <w:szCs w:val="24"/>
        </w:rPr>
      </w:pPr>
    </w:p>
    <w:p w:rsidR="002E299A" w:rsidRPr="00D42DB9" w:rsidRDefault="002E299A" w:rsidP="002E299A">
      <w:pPr>
        <w:spacing w:after="0"/>
        <w:jc w:val="center"/>
        <w:rPr>
          <w:rFonts w:ascii="Arial" w:hAnsi="Arial" w:cs="Arial"/>
          <w:b/>
          <w:sz w:val="24"/>
          <w:szCs w:val="24"/>
        </w:rPr>
      </w:pPr>
    </w:p>
    <w:p w:rsidR="002E299A" w:rsidRPr="00D42DB9" w:rsidRDefault="002E299A" w:rsidP="002E299A">
      <w:pPr>
        <w:spacing w:after="0"/>
        <w:jc w:val="both"/>
        <w:rPr>
          <w:rFonts w:ascii="Arial" w:hAnsi="Arial" w:cs="Arial"/>
          <w:sz w:val="24"/>
          <w:szCs w:val="24"/>
        </w:rPr>
      </w:pPr>
      <w:r w:rsidRPr="00D42DB9">
        <w:rPr>
          <w:rFonts w:ascii="Arial" w:hAnsi="Arial" w:cs="Arial"/>
          <w:sz w:val="24"/>
          <w:szCs w:val="24"/>
        </w:rPr>
        <w:tab/>
        <w:t xml:space="preserve">Las ponencias libres a </w:t>
      </w:r>
      <w:r>
        <w:rPr>
          <w:rFonts w:ascii="Arial" w:hAnsi="Arial" w:cs="Arial"/>
          <w:sz w:val="24"/>
          <w:szCs w:val="24"/>
        </w:rPr>
        <w:t>presentarse</w:t>
      </w:r>
      <w:r w:rsidRPr="00D42DB9">
        <w:rPr>
          <w:rFonts w:ascii="Arial" w:hAnsi="Arial" w:cs="Arial"/>
          <w:sz w:val="24"/>
          <w:szCs w:val="24"/>
        </w:rPr>
        <w:t xml:space="preserve"> por sus autores en el marco de la celebración del I</w:t>
      </w:r>
      <w:r w:rsidR="002F05E7">
        <w:rPr>
          <w:rFonts w:ascii="Arial" w:hAnsi="Arial" w:cs="Arial"/>
          <w:sz w:val="24"/>
          <w:szCs w:val="24"/>
        </w:rPr>
        <w:t>II</w:t>
      </w:r>
      <w:r w:rsidRPr="00D42DB9">
        <w:rPr>
          <w:rFonts w:ascii="Arial" w:hAnsi="Arial" w:cs="Arial"/>
          <w:sz w:val="24"/>
          <w:szCs w:val="24"/>
        </w:rPr>
        <w:t xml:space="preserve"> Congreso de Innovación Educativa de la Escuela de Educación de la UCAB se agrupan en mesas temáticas. Con las mesas temáticas se espera la vinculación de las investigaciones y propuestas aprobadas por el Comité Académico en espacios comunes, que permitan la articulación de saberes y metodologías en función de los diversos campos que contribuyen con las Ciencias de la Educación y sus disciplinas asociadas en la construcción de la Innovación Educativa. </w:t>
      </w:r>
    </w:p>
    <w:p w:rsidR="002E299A" w:rsidRPr="00D42DB9" w:rsidRDefault="002E299A" w:rsidP="002E299A">
      <w:pPr>
        <w:spacing w:after="0"/>
        <w:jc w:val="both"/>
        <w:rPr>
          <w:rFonts w:ascii="Arial" w:hAnsi="Arial" w:cs="Arial"/>
          <w:sz w:val="24"/>
          <w:szCs w:val="24"/>
        </w:rPr>
      </w:pPr>
    </w:p>
    <w:p w:rsidR="002E299A" w:rsidRDefault="002E299A" w:rsidP="002E299A">
      <w:pPr>
        <w:spacing w:after="0"/>
        <w:jc w:val="both"/>
        <w:rPr>
          <w:rFonts w:ascii="Arial" w:hAnsi="Arial" w:cs="Arial"/>
          <w:sz w:val="24"/>
          <w:szCs w:val="24"/>
        </w:rPr>
      </w:pPr>
      <w:r w:rsidRPr="00D42DB9">
        <w:rPr>
          <w:rFonts w:ascii="Arial" w:hAnsi="Arial" w:cs="Arial"/>
          <w:sz w:val="24"/>
          <w:szCs w:val="24"/>
        </w:rPr>
        <w:tab/>
        <w:t xml:space="preserve">El texto </w:t>
      </w:r>
      <w:r w:rsidRPr="00D42DB9">
        <w:rPr>
          <w:rFonts w:ascii="Arial" w:hAnsi="Arial" w:cs="Arial"/>
          <w:i/>
          <w:sz w:val="24"/>
          <w:szCs w:val="24"/>
        </w:rPr>
        <w:t>in extenso</w:t>
      </w:r>
      <w:r w:rsidRPr="00D42DB9">
        <w:rPr>
          <w:rFonts w:ascii="Arial" w:hAnsi="Arial" w:cs="Arial"/>
          <w:sz w:val="24"/>
          <w:szCs w:val="24"/>
        </w:rPr>
        <w:t xml:space="preserve"> de las ponencias libres debe cumplir con los siguientes elementos: </w:t>
      </w:r>
    </w:p>
    <w:p w:rsidR="002E299A" w:rsidRPr="00D42DB9" w:rsidRDefault="002E299A" w:rsidP="002E299A">
      <w:pPr>
        <w:spacing w:after="0"/>
        <w:jc w:val="both"/>
        <w:rPr>
          <w:rFonts w:ascii="Arial" w:hAnsi="Arial" w:cs="Arial"/>
          <w:sz w:val="24"/>
          <w:szCs w:val="24"/>
        </w:rPr>
      </w:pPr>
    </w:p>
    <w:p w:rsidR="002E299A" w:rsidRDefault="002E299A" w:rsidP="002E299A">
      <w:pPr>
        <w:pStyle w:val="Prrafodelista"/>
        <w:numPr>
          <w:ilvl w:val="0"/>
          <w:numId w:val="1"/>
        </w:numPr>
        <w:spacing w:after="0"/>
        <w:ind w:left="426" w:hanging="284"/>
        <w:jc w:val="both"/>
        <w:rPr>
          <w:rFonts w:ascii="Arial" w:hAnsi="Arial" w:cs="Arial"/>
          <w:sz w:val="24"/>
          <w:szCs w:val="24"/>
        </w:rPr>
      </w:pPr>
      <w:r w:rsidRPr="00D42DB9">
        <w:rPr>
          <w:rFonts w:ascii="Arial" w:hAnsi="Arial" w:cs="Arial"/>
          <w:sz w:val="24"/>
          <w:szCs w:val="24"/>
        </w:rPr>
        <w:t xml:space="preserve">Identificación de los autores, datos de contacto e institución de origen. </w:t>
      </w:r>
    </w:p>
    <w:p w:rsidR="002E299A" w:rsidRPr="00D42DB9" w:rsidRDefault="002E299A" w:rsidP="002E299A">
      <w:pPr>
        <w:pStyle w:val="Prrafodelista"/>
        <w:spacing w:after="0"/>
        <w:ind w:left="426"/>
        <w:jc w:val="both"/>
        <w:rPr>
          <w:rFonts w:ascii="Arial" w:hAnsi="Arial" w:cs="Arial"/>
          <w:sz w:val="24"/>
          <w:szCs w:val="24"/>
        </w:rPr>
      </w:pPr>
    </w:p>
    <w:p w:rsidR="002E299A" w:rsidRPr="00D42DB9" w:rsidRDefault="002E299A" w:rsidP="002E299A">
      <w:pPr>
        <w:pStyle w:val="Prrafodelista"/>
        <w:numPr>
          <w:ilvl w:val="0"/>
          <w:numId w:val="1"/>
        </w:numPr>
        <w:spacing w:after="0"/>
        <w:ind w:left="426" w:hanging="284"/>
        <w:jc w:val="both"/>
        <w:rPr>
          <w:rFonts w:ascii="Arial" w:hAnsi="Arial" w:cs="Arial"/>
          <w:sz w:val="24"/>
          <w:szCs w:val="24"/>
        </w:rPr>
      </w:pPr>
      <w:r w:rsidRPr="00D42DB9">
        <w:rPr>
          <w:rFonts w:ascii="Arial" w:hAnsi="Arial" w:cs="Arial"/>
          <w:sz w:val="24"/>
          <w:szCs w:val="24"/>
        </w:rPr>
        <w:t xml:space="preserve">Resumen, con una extensión no mayor a 250 palabras escritas en espacio sencillo, letra Arial, tamaño 12, alineación justificada. El Resumen debe incluir el objetivo / propósito de trabajo, orientación / enfoque metodológico y resultados. Deben incorporarse entre tres y cinco palabras claves. La página del resumen debe presentar la identificación institucional del Congreso. Se recomienda tomarlo de la versión electrónica de estas Normas. </w:t>
      </w:r>
    </w:p>
    <w:p w:rsidR="002E299A" w:rsidRDefault="002E299A" w:rsidP="002E299A">
      <w:pPr>
        <w:pStyle w:val="Prrafodelista"/>
        <w:spacing w:after="0"/>
        <w:ind w:left="426"/>
        <w:jc w:val="both"/>
        <w:rPr>
          <w:rFonts w:ascii="Arial" w:hAnsi="Arial" w:cs="Arial"/>
          <w:sz w:val="24"/>
          <w:szCs w:val="24"/>
        </w:rPr>
      </w:pPr>
    </w:p>
    <w:p w:rsidR="002E299A" w:rsidRDefault="002E299A" w:rsidP="002E299A">
      <w:pPr>
        <w:pStyle w:val="Prrafodelista"/>
        <w:numPr>
          <w:ilvl w:val="0"/>
          <w:numId w:val="1"/>
        </w:numPr>
        <w:spacing w:after="0"/>
        <w:ind w:left="426" w:hanging="284"/>
        <w:jc w:val="both"/>
        <w:rPr>
          <w:rFonts w:ascii="Arial" w:hAnsi="Arial" w:cs="Arial"/>
          <w:sz w:val="24"/>
          <w:szCs w:val="24"/>
        </w:rPr>
      </w:pPr>
      <w:r w:rsidRPr="00D42DB9">
        <w:rPr>
          <w:rFonts w:ascii="Arial" w:hAnsi="Arial" w:cs="Arial"/>
          <w:sz w:val="24"/>
          <w:szCs w:val="24"/>
        </w:rPr>
        <w:t xml:space="preserve">Texto de la Ponencia Libre, con una extensión máxima de 15 cuartillas, letra Arial, tamaño 12, alineación justificada, margen superior e izquierdo de 3 cm y margen derecho a inferior de 2,5 cm. Incluye Introducción / Presentación, Planteamiento / Marco Teórico, Metodología, Resultados, Conclusiones / Reflexiones y Referencias. Las referencias bibliográficas, hemerográficas y electrónicas deben presentarse empleando las normas APA.  </w:t>
      </w:r>
    </w:p>
    <w:p w:rsidR="002F05E7" w:rsidRPr="002F05E7" w:rsidRDefault="002F05E7" w:rsidP="002F05E7">
      <w:pPr>
        <w:pStyle w:val="Prrafodelista"/>
        <w:rPr>
          <w:rFonts w:ascii="Arial" w:hAnsi="Arial" w:cs="Arial"/>
          <w:sz w:val="24"/>
          <w:szCs w:val="24"/>
        </w:rPr>
      </w:pPr>
    </w:p>
    <w:p w:rsidR="002F05E7" w:rsidRPr="0050070D" w:rsidRDefault="002F05E7" w:rsidP="002E299A">
      <w:pPr>
        <w:pStyle w:val="Prrafodelista"/>
        <w:numPr>
          <w:ilvl w:val="0"/>
          <w:numId w:val="1"/>
        </w:numPr>
        <w:spacing w:after="0"/>
        <w:ind w:left="426" w:hanging="284"/>
        <w:jc w:val="both"/>
        <w:rPr>
          <w:rFonts w:ascii="Arial" w:hAnsi="Arial" w:cs="Arial"/>
          <w:color w:val="000000" w:themeColor="text1"/>
          <w:sz w:val="24"/>
          <w:szCs w:val="24"/>
        </w:rPr>
      </w:pPr>
      <w:r w:rsidRPr="0050070D">
        <w:rPr>
          <w:rFonts w:ascii="Arial" w:hAnsi="Arial" w:cs="Arial"/>
          <w:color w:val="000000" w:themeColor="text1"/>
          <w:sz w:val="24"/>
          <w:szCs w:val="24"/>
        </w:rPr>
        <w:t xml:space="preserve">Video contentivo del desarrollo de la ponencia, que desde ser </w:t>
      </w:r>
      <w:r w:rsidR="0057285C" w:rsidRPr="0050070D">
        <w:rPr>
          <w:rFonts w:ascii="Arial" w:hAnsi="Arial" w:cs="Arial"/>
          <w:color w:val="000000" w:themeColor="text1"/>
          <w:sz w:val="24"/>
          <w:szCs w:val="24"/>
        </w:rPr>
        <w:t xml:space="preserve">compartido a través de </w:t>
      </w:r>
      <w:r w:rsidR="008C4FE3" w:rsidRPr="0050070D">
        <w:rPr>
          <w:rFonts w:ascii="Arial" w:hAnsi="Arial" w:cs="Arial"/>
          <w:color w:val="000000" w:themeColor="text1"/>
          <w:sz w:val="24"/>
          <w:szCs w:val="24"/>
        </w:rPr>
        <w:t>YouTube</w:t>
      </w:r>
      <w:bookmarkStart w:id="0" w:name="_GoBack"/>
      <w:bookmarkEnd w:id="0"/>
      <w:r w:rsidR="00303C36">
        <w:rPr>
          <w:rFonts w:ascii="Arial" w:hAnsi="Arial" w:cs="Arial"/>
          <w:color w:val="000000" w:themeColor="text1"/>
          <w:sz w:val="24"/>
          <w:szCs w:val="24"/>
        </w:rPr>
        <w:t xml:space="preserve"> o </w:t>
      </w:r>
      <w:r w:rsidR="00BD408B" w:rsidRPr="0050070D">
        <w:rPr>
          <w:rFonts w:ascii="Arial" w:hAnsi="Arial" w:cs="Arial"/>
          <w:color w:val="000000" w:themeColor="text1"/>
          <w:sz w:val="24"/>
          <w:szCs w:val="24"/>
        </w:rPr>
        <w:t>una carpeta de G</w:t>
      </w:r>
      <w:r w:rsidR="00DC3F8E" w:rsidRPr="0050070D">
        <w:rPr>
          <w:rFonts w:ascii="Arial" w:hAnsi="Arial" w:cs="Arial"/>
          <w:color w:val="000000" w:themeColor="text1"/>
          <w:sz w:val="24"/>
          <w:szCs w:val="24"/>
        </w:rPr>
        <w:t>oogle</w:t>
      </w:r>
      <w:r w:rsidR="00AA5F67" w:rsidRPr="0050070D">
        <w:rPr>
          <w:rFonts w:ascii="Arial" w:hAnsi="Arial" w:cs="Arial"/>
          <w:color w:val="000000" w:themeColor="text1"/>
          <w:sz w:val="24"/>
          <w:szCs w:val="24"/>
        </w:rPr>
        <w:t xml:space="preserve"> </w:t>
      </w:r>
      <w:r w:rsidR="00BD408B" w:rsidRPr="0050070D">
        <w:rPr>
          <w:rFonts w:ascii="Arial" w:hAnsi="Arial" w:cs="Arial"/>
          <w:color w:val="000000" w:themeColor="text1"/>
          <w:sz w:val="24"/>
          <w:szCs w:val="24"/>
        </w:rPr>
        <w:t>D</w:t>
      </w:r>
      <w:r w:rsidR="00303C36">
        <w:rPr>
          <w:rFonts w:ascii="Arial" w:hAnsi="Arial" w:cs="Arial"/>
          <w:color w:val="000000" w:themeColor="text1"/>
          <w:sz w:val="24"/>
          <w:szCs w:val="24"/>
        </w:rPr>
        <w:t>rive</w:t>
      </w:r>
      <w:r w:rsidR="00DC3F8E" w:rsidRPr="0050070D">
        <w:rPr>
          <w:rFonts w:ascii="Arial" w:hAnsi="Arial" w:cs="Arial"/>
          <w:color w:val="000000" w:themeColor="text1"/>
          <w:sz w:val="24"/>
          <w:szCs w:val="24"/>
        </w:rPr>
        <w:t>.</w:t>
      </w:r>
    </w:p>
    <w:p w:rsidR="002E299A" w:rsidRDefault="002E299A" w:rsidP="002E299A">
      <w:pPr>
        <w:pStyle w:val="Prrafodelista"/>
        <w:spacing w:after="0"/>
        <w:ind w:left="426"/>
        <w:jc w:val="both"/>
        <w:rPr>
          <w:rFonts w:ascii="Arial" w:hAnsi="Arial" w:cs="Arial"/>
          <w:sz w:val="24"/>
          <w:szCs w:val="24"/>
        </w:rPr>
      </w:pPr>
    </w:p>
    <w:p w:rsidR="002E299A" w:rsidRPr="00D42DB9" w:rsidRDefault="002E299A" w:rsidP="002E299A">
      <w:pPr>
        <w:pStyle w:val="Prrafodelista"/>
        <w:numPr>
          <w:ilvl w:val="0"/>
          <w:numId w:val="1"/>
        </w:numPr>
        <w:spacing w:after="0"/>
        <w:ind w:left="426" w:hanging="284"/>
        <w:jc w:val="both"/>
        <w:rPr>
          <w:rFonts w:ascii="Arial" w:hAnsi="Arial" w:cs="Arial"/>
          <w:sz w:val="24"/>
          <w:szCs w:val="24"/>
        </w:rPr>
      </w:pPr>
      <w:r w:rsidRPr="00D42DB9">
        <w:rPr>
          <w:rFonts w:ascii="Arial" w:hAnsi="Arial" w:cs="Arial"/>
          <w:sz w:val="24"/>
          <w:szCs w:val="24"/>
        </w:rPr>
        <w:t xml:space="preserve">Cada ponente dispondrá de 15 minutos para realizar su presentación oral el día del evento. </w:t>
      </w:r>
    </w:p>
    <w:p w:rsidR="002E299A" w:rsidRDefault="002E299A" w:rsidP="002E299A">
      <w:pPr>
        <w:spacing w:after="0"/>
        <w:jc w:val="both"/>
        <w:rPr>
          <w:rFonts w:ascii="Arial" w:hAnsi="Arial" w:cs="Arial"/>
          <w:sz w:val="24"/>
          <w:szCs w:val="24"/>
        </w:rPr>
      </w:pPr>
    </w:p>
    <w:sectPr w:rsidR="002E299A" w:rsidSect="00D42DB9">
      <w:headerReference w:type="default" r:id="rId8"/>
      <w:footerReference w:type="default" r:id="rId9"/>
      <w:pgSz w:w="12240" w:h="15840" w:code="1"/>
      <w:pgMar w:top="1701" w:right="1418" w:bottom="1418"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75EE" w:rsidRDefault="00B875EE" w:rsidP="00C44A94">
      <w:pPr>
        <w:spacing w:after="0" w:line="240" w:lineRule="auto"/>
      </w:pPr>
      <w:r>
        <w:separator/>
      </w:r>
    </w:p>
  </w:endnote>
  <w:endnote w:type="continuationSeparator" w:id="1">
    <w:p w:rsidR="00B875EE" w:rsidRDefault="00B875EE" w:rsidP="00C44A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4C2" w:rsidRDefault="00B875EE" w:rsidP="00DA27CE">
    <w:pPr>
      <w:pStyle w:val="Piedepgina"/>
      <w:ind w:left="-1560" w:right="-1588"/>
      <w:jc w:val="center"/>
      <w:rPr>
        <w:rFonts w:ascii="Arial" w:hAnsi="Arial" w:cs="Arial"/>
        <w:color w:val="333333"/>
        <w:sz w:val="16"/>
        <w:szCs w:val="16"/>
        <w:lang w:val="es-ES"/>
      </w:rPr>
    </w:pPr>
  </w:p>
  <w:p w:rsidR="00DE54C2" w:rsidRDefault="002E299A" w:rsidP="00DE54C2">
    <w:pPr>
      <w:pStyle w:val="Piedepgina"/>
      <w:ind w:left="-1560" w:right="-1588"/>
      <w:jc w:val="center"/>
    </w:pPr>
    <w:r>
      <w:rPr>
        <w:noProof/>
        <w:lang w:eastAsia="es-VE"/>
      </w:rPr>
      <w:drawing>
        <wp:inline distT="0" distB="0" distL="0" distR="0">
          <wp:extent cx="7800340" cy="18669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800340" cy="186690"/>
                  </a:xfrm>
                  <a:prstGeom prst="rect">
                    <a:avLst/>
                  </a:prstGeom>
                  <a:noFill/>
                  <a:ln w="9525">
                    <a:noFill/>
                    <a:miter lim="800000"/>
                    <a:headEnd/>
                    <a:tailEnd/>
                  </a:ln>
                </pic:spPr>
              </pic:pic>
            </a:graphicData>
          </a:graphic>
        </wp:inline>
      </w:drawing>
    </w:r>
  </w:p>
  <w:p w:rsidR="00DE54C2" w:rsidRPr="00A74BB7" w:rsidRDefault="002E299A" w:rsidP="00DE54C2">
    <w:pPr>
      <w:pStyle w:val="Piedepgina"/>
      <w:ind w:left="-1560" w:right="-1588"/>
      <w:jc w:val="center"/>
      <w:rPr>
        <w:rFonts w:ascii="Arial" w:hAnsi="Arial" w:cs="Arial"/>
        <w:color w:val="333333"/>
        <w:sz w:val="16"/>
        <w:szCs w:val="16"/>
        <w:lang w:val="es-ES"/>
      </w:rPr>
    </w:pPr>
    <w:r w:rsidRPr="00A74BB7">
      <w:rPr>
        <w:rFonts w:ascii="Arial" w:hAnsi="Arial" w:cs="Arial"/>
        <w:color w:val="333333"/>
        <w:sz w:val="16"/>
        <w:szCs w:val="16"/>
        <w:lang w:val="es-ES"/>
      </w:rPr>
      <w:t>UNIVERSIDAD CATÓLICA ANDRÉS BELLO - Urb. Montalbán, Apto. 20332, Caracas-1020, Venezuela.</w:t>
    </w:r>
  </w:p>
  <w:p w:rsidR="00DE54C2" w:rsidRPr="00833695" w:rsidRDefault="002E299A" w:rsidP="00DE54C2">
    <w:pPr>
      <w:pStyle w:val="Piedepgina"/>
      <w:ind w:left="-1560" w:right="-1588"/>
      <w:jc w:val="center"/>
      <w:rPr>
        <w:rFonts w:ascii="Arial" w:hAnsi="Arial" w:cs="Arial"/>
        <w:color w:val="333333"/>
        <w:sz w:val="16"/>
        <w:szCs w:val="16"/>
      </w:rPr>
    </w:pPr>
    <w:r w:rsidRPr="00A74BB7">
      <w:rPr>
        <w:rFonts w:ascii="Arial" w:hAnsi="Arial" w:cs="Arial"/>
        <w:color w:val="333333"/>
        <w:sz w:val="16"/>
        <w:szCs w:val="16"/>
      </w:rPr>
      <w:t>Teléfono: +58-212-407.</w:t>
    </w:r>
    <w:sdt>
      <w:sdtPr>
        <w:rPr>
          <w:rFonts w:ascii="Arial" w:hAnsi="Arial" w:cs="Arial"/>
          <w:sz w:val="16"/>
          <w:szCs w:val="16"/>
          <w:lang w:val="en-CA"/>
        </w:rPr>
        <w:alias w:val="Teléfono de la compañía"/>
        <w:id w:val="12953879"/>
        <w:showingPlcHdr/>
        <w:dataBinding w:prefixMappings="xmlns:ns0='http://schemas.microsoft.com/office/2006/coverPageProps' " w:xpath="/ns0:CoverPageProperties[1]/ns0:CompanyPhone[1]" w:storeItemID="{55AF091B-3C7A-41E3-B477-F2FDAA23CFDA}"/>
        <w:text/>
      </w:sdtPr>
      <w:sdtContent>
        <w:r w:rsidRPr="002E299A">
          <w:rPr>
            <w:rFonts w:ascii="Arial" w:hAnsi="Arial" w:cs="Arial"/>
            <w:sz w:val="16"/>
            <w:szCs w:val="16"/>
          </w:rPr>
          <w:t xml:space="preserve">     </w:t>
        </w:r>
      </w:sdtContent>
    </w:sdt>
    <w:r w:rsidRPr="002E299A">
      <w:rPr>
        <w:rFonts w:ascii="Arial" w:hAnsi="Arial" w:cs="Arial"/>
        <w:color w:val="333333"/>
        <w:sz w:val="16"/>
        <w:szCs w:val="16"/>
      </w:rPr>
      <w:t xml:space="preserve">  </w:t>
    </w:r>
    <w:r w:rsidRPr="00833695">
      <w:rPr>
        <w:rFonts w:ascii="Arial" w:hAnsi="Arial" w:cs="Arial"/>
        <w:color w:val="333333"/>
        <w:sz w:val="16"/>
        <w:szCs w:val="16"/>
      </w:rPr>
      <w:t>Fax:+58-212-407.</w:t>
    </w:r>
    <w:sdt>
      <w:sdtPr>
        <w:rPr>
          <w:rFonts w:ascii="Arial" w:hAnsi="Arial" w:cs="Arial"/>
          <w:sz w:val="16"/>
          <w:szCs w:val="16"/>
          <w:lang w:val="en-CA"/>
        </w:rPr>
        <w:alias w:val="Fax de la compañía"/>
        <w:id w:val="12953880"/>
        <w:showingPlcHdr/>
        <w:dataBinding w:prefixMappings="xmlns:ns0='http://schemas.microsoft.com/office/2006/coverPageProps' " w:xpath="/ns0:CoverPageProperties[1]/ns0:CompanyFax[1]" w:storeItemID="{55AF091B-3C7A-41E3-B477-F2FDAA23CFDA}"/>
        <w:text/>
      </w:sdtPr>
      <w:sdtContent>
        <w:r w:rsidRPr="00833695">
          <w:rPr>
            <w:rFonts w:ascii="Arial" w:hAnsi="Arial" w:cs="Arial"/>
            <w:sz w:val="16"/>
            <w:szCs w:val="16"/>
          </w:rPr>
          <w:t xml:space="preserve">     </w:t>
        </w:r>
      </w:sdtContent>
    </w:sdt>
    <w:r w:rsidRPr="00833695">
      <w:rPr>
        <w:rFonts w:ascii="Arial" w:hAnsi="Arial" w:cs="Arial"/>
        <w:color w:val="333333"/>
        <w:sz w:val="16"/>
        <w:szCs w:val="16"/>
      </w:rPr>
      <w:t xml:space="preserve"> – URL: </w:t>
    </w:r>
    <w:sdt>
      <w:sdtPr>
        <w:rPr>
          <w:rFonts w:ascii="Arial" w:hAnsi="Arial" w:cs="Arial"/>
          <w:color w:val="333333"/>
          <w:sz w:val="16"/>
          <w:szCs w:val="16"/>
          <w:lang w:val="en-CA"/>
        </w:rPr>
        <w:alias w:val="Dirección Web del departamento"/>
        <w:tag w:val="Dirección Web del departamento"/>
        <w:id w:val="12953881"/>
        <w:showingPlcHdr/>
        <w:dataBinding w:prefixMappings="xmlns:ns0='http://schemas.microsoft.com/office/2006/coverPageProps' " w:xpath="/ns0:CoverPageProperties[1]/ns0:CompanyAddress[1]" w:storeItemID="{55AF091B-3C7A-41E3-B477-F2FDAA23CFDA}"/>
        <w:text/>
      </w:sdtPr>
      <w:sdtContent>
        <w:r w:rsidRPr="00833695">
          <w:rPr>
            <w:rFonts w:ascii="Arial" w:hAnsi="Arial" w:cs="Arial"/>
            <w:color w:val="333333"/>
            <w:sz w:val="16"/>
            <w:szCs w:val="16"/>
          </w:rPr>
          <w:t xml:space="preserve">     </w:t>
        </w:r>
      </w:sdtContent>
    </w:sdt>
    <w:r w:rsidRPr="00833695">
      <w:rPr>
        <w:rFonts w:ascii="Arial" w:hAnsi="Arial" w:cs="Arial"/>
        <w:color w:val="333333"/>
        <w:sz w:val="16"/>
        <w:szCs w:val="16"/>
      </w:rPr>
      <w:t xml:space="preserve">  @EducacionUCAB</w:t>
    </w:r>
  </w:p>
  <w:p w:rsidR="00DA27CE" w:rsidRPr="00833695" w:rsidRDefault="00B875EE" w:rsidP="00DA27CE">
    <w:pPr>
      <w:pStyle w:val="Piedepgina"/>
    </w:pPr>
  </w:p>
  <w:p w:rsidR="00DA27CE" w:rsidRPr="00833695" w:rsidRDefault="00B875EE" w:rsidP="00DA27C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75EE" w:rsidRDefault="00B875EE" w:rsidP="00C44A94">
      <w:pPr>
        <w:spacing w:after="0" w:line="240" w:lineRule="auto"/>
      </w:pPr>
      <w:r>
        <w:separator/>
      </w:r>
    </w:p>
  </w:footnote>
  <w:footnote w:type="continuationSeparator" w:id="1">
    <w:p w:rsidR="00B875EE" w:rsidRDefault="00B875EE" w:rsidP="00C44A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779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3"/>
      <w:gridCol w:w="5244"/>
    </w:tblGrid>
    <w:tr w:rsidR="00DA27CE" w:rsidTr="00DA27CE">
      <w:tc>
        <w:tcPr>
          <w:tcW w:w="2553" w:type="dxa"/>
        </w:tcPr>
        <w:p w:rsidR="00DA27CE" w:rsidRDefault="002E299A" w:rsidP="00DA27CE">
          <w:pPr>
            <w:pStyle w:val="Encabezado"/>
            <w:jc w:val="center"/>
          </w:pPr>
          <w:r>
            <w:rPr>
              <w:noProof/>
              <w:lang w:eastAsia="es-VE"/>
            </w:rPr>
            <w:drawing>
              <wp:inline distT="0" distB="0" distL="0" distR="0">
                <wp:extent cx="1294791" cy="515250"/>
                <wp:effectExtent l="19050" t="0" r="609" b="0"/>
                <wp:docPr id="3" name="2 Imagen" descr="Logo Educación UC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ducación UCAB.jpg"/>
                        <pic:cNvPicPr/>
                      </pic:nvPicPr>
                      <pic:blipFill>
                        <a:blip r:embed="rId1"/>
                        <a:stretch>
                          <a:fillRect/>
                        </a:stretch>
                      </pic:blipFill>
                      <pic:spPr>
                        <a:xfrm>
                          <a:off x="0" y="0"/>
                          <a:ext cx="1306357" cy="519853"/>
                        </a:xfrm>
                        <a:prstGeom prst="rect">
                          <a:avLst/>
                        </a:prstGeom>
                      </pic:spPr>
                    </pic:pic>
                  </a:graphicData>
                </a:graphic>
              </wp:inline>
            </w:drawing>
          </w:r>
        </w:p>
      </w:tc>
      <w:tc>
        <w:tcPr>
          <w:tcW w:w="5244" w:type="dxa"/>
        </w:tcPr>
        <w:p w:rsidR="00DA27CE" w:rsidRPr="00DA27CE" w:rsidRDefault="002E299A" w:rsidP="00DA27CE">
          <w:pPr>
            <w:pStyle w:val="Encabezado"/>
            <w:jc w:val="center"/>
            <w:rPr>
              <w:rFonts w:ascii="Arial" w:hAnsi="Arial" w:cs="Arial"/>
              <w:b/>
              <w:sz w:val="20"/>
            </w:rPr>
          </w:pPr>
          <w:r w:rsidRPr="00DA27CE">
            <w:rPr>
              <w:rFonts w:ascii="Arial" w:hAnsi="Arial" w:cs="Arial"/>
              <w:b/>
              <w:sz w:val="20"/>
            </w:rPr>
            <w:t>UNIVERSIDAD CATÓLICA ANDRÉS BELLO</w:t>
          </w:r>
        </w:p>
        <w:p w:rsidR="00DA27CE" w:rsidRPr="00DA27CE" w:rsidRDefault="002E299A" w:rsidP="00DA27CE">
          <w:pPr>
            <w:pStyle w:val="Encabezado"/>
            <w:jc w:val="center"/>
            <w:rPr>
              <w:rFonts w:ascii="Arial" w:hAnsi="Arial" w:cs="Arial"/>
              <w:b/>
              <w:sz w:val="20"/>
            </w:rPr>
          </w:pPr>
          <w:r w:rsidRPr="00DA27CE">
            <w:rPr>
              <w:rFonts w:ascii="Arial" w:hAnsi="Arial" w:cs="Arial"/>
              <w:b/>
              <w:sz w:val="20"/>
            </w:rPr>
            <w:t>FACTULAD DE HUMANIDADES Y EDUCACIÓN</w:t>
          </w:r>
        </w:p>
        <w:p w:rsidR="00DA27CE" w:rsidRPr="00DA27CE" w:rsidRDefault="002E299A" w:rsidP="00DA27CE">
          <w:pPr>
            <w:pStyle w:val="Encabezado"/>
            <w:jc w:val="center"/>
            <w:rPr>
              <w:rFonts w:ascii="Arial" w:hAnsi="Arial" w:cs="Arial"/>
              <w:b/>
              <w:sz w:val="20"/>
            </w:rPr>
          </w:pPr>
          <w:r w:rsidRPr="00DA27CE">
            <w:rPr>
              <w:rFonts w:ascii="Arial" w:hAnsi="Arial" w:cs="Arial"/>
              <w:b/>
              <w:sz w:val="20"/>
            </w:rPr>
            <w:t>ESCUELA DE EDUCACIÓN</w:t>
          </w:r>
        </w:p>
        <w:p w:rsidR="00DA27CE" w:rsidRPr="00DA27CE" w:rsidRDefault="002E299A" w:rsidP="00DA27CE">
          <w:pPr>
            <w:pStyle w:val="Encabezado"/>
            <w:jc w:val="center"/>
            <w:rPr>
              <w:rFonts w:ascii="Arial" w:hAnsi="Arial" w:cs="Arial"/>
              <w:sz w:val="18"/>
            </w:rPr>
          </w:pPr>
          <w:r w:rsidRPr="00DA27CE">
            <w:rPr>
              <w:rFonts w:ascii="Arial" w:hAnsi="Arial" w:cs="Arial"/>
              <w:b/>
              <w:sz w:val="20"/>
            </w:rPr>
            <w:t>I</w:t>
          </w:r>
          <w:r w:rsidR="00833695">
            <w:rPr>
              <w:rFonts w:ascii="Arial" w:hAnsi="Arial" w:cs="Arial"/>
              <w:b/>
              <w:sz w:val="20"/>
            </w:rPr>
            <w:t>I</w:t>
          </w:r>
          <w:r w:rsidR="00D74ACF">
            <w:rPr>
              <w:rFonts w:ascii="Arial" w:hAnsi="Arial" w:cs="Arial"/>
              <w:b/>
              <w:sz w:val="20"/>
            </w:rPr>
            <w:t xml:space="preserve">I </w:t>
          </w:r>
          <w:r w:rsidRPr="00DA27CE">
            <w:rPr>
              <w:rFonts w:ascii="Arial" w:hAnsi="Arial" w:cs="Arial"/>
              <w:b/>
              <w:sz w:val="20"/>
            </w:rPr>
            <w:t>CONGRESO DE INNOVACIÓN EDUCATIVA</w:t>
          </w:r>
        </w:p>
      </w:tc>
    </w:tr>
  </w:tbl>
  <w:p w:rsidR="00DA27CE" w:rsidRDefault="00B875E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9140A"/>
    <w:multiLevelType w:val="hybridMultilevel"/>
    <w:tmpl w:val="0EFAFE0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B38652C"/>
    <w:multiLevelType w:val="hybridMultilevel"/>
    <w:tmpl w:val="4C7EFF12"/>
    <w:lvl w:ilvl="0" w:tplc="200A0011">
      <w:start w:val="1"/>
      <w:numFmt w:val="decimal"/>
      <w:lvlText w:val="%1)"/>
      <w:lvlJc w:val="left"/>
      <w:pPr>
        <w:ind w:left="789" w:hanging="360"/>
      </w:pPr>
    </w:lvl>
    <w:lvl w:ilvl="1" w:tplc="200A0019" w:tentative="1">
      <w:start w:val="1"/>
      <w:numFmt w:val="lowerLetter"/>
      <w:lvlText w:val="%2."/>
      <w:lvlJc w:val="left"/>
      <w:pPr>
        <w:ind w:left="1509" w:hanging="360"/>
      </w:pPr>
    </w:lvl>
    <w:lvl w:ilvl="2" w:tplc="200A001B" w:tentative="1">
      <w:start w:val="1"/>
      <w:numFmt w:val="lowerRoman"/>
      <w:lvlText w:val="%3."/>
      <w:lvlJc w:val="right"/>
      <w:pPr>
        <w:ind w:left="2229" w:hanging="180"/>
      </w:pPr>
    </w:lvl>
    <w:lvl w:ilvl="3" w:tplc="200A000F" w:tentative="1">
      <w:start w:val="1"/>
      <w:numFmt w:val="decimal"/>
      <w:lvlText w:val="%4."/>
      <w:lvlJc w:val="left"/>
      <w:pPr>
        <w:ind w:left="2949" w:hanging="360"/>
      </w:pPr>
    </w:lvl>
    <w:lvl w:ilvl="4" w:tplc="200A0019" w:tentative="1">
      <w:start w:val="1"/>
      <w:numFmt w:val="lowerLetter"/>
      <w:lvlText w:val="%5."/>
      <w:lvlJc w:val="left"/>
      <w:pPr>
        <w:ind w:left="3669" w:hanging="360"/>
      </w:pPr>
    </w:lvl>
    <w:lvl w:ilvl="5" w:tplc="200A001B" w:tentative="1">
      <w:start w:val="1"/>
      <w:numFmt w:val="lowerRoman"/>
      <w:lvlText w:val="%6."/>
      <w:lvlJc w:val="right"/>
      <w:pPr>
        <w:ind w:left="4389" w:hanging="180"/>
      </w:pPr>
    </w:lvl>
    <w:lvl w:ilvl="6" w:tplc="200A000F" w:tentative="1">
      <w:start w:val="1"/>
      <w:numFmt w:val="decimal"/>
      <w:lvlText w:val="%7."/>
      <w:lvlJc w:val="left"/>
      <w:pPr>
        <w:ind w:left="5109" w:hanging="360"/>
      </w:pPr>
    </w:lvl>
    <w:lvl w:ilvl="7" w:tplc="200A0019" w:tentative="1">
      <w:start w:val="1"/>
      <w:numFmt w:val="lowerLetter"/>
      <w:lvlText w:val="%8."/>
      <w:lvlJc w:val="left"/>
      <w:pPr>
        <w:ind w:left="5829" w:hanging="360"/>
      </w:pPr>
    </w:lvl>
    <w:lvl w:ilvl="8" w:tplc="200A001B" w:tentative="1">
      <w:start w:val="1"/>
      <w:numFmt w:val="lowerRoman"/>
      <w:lvlText w:val="%9."/>
      <w:lvlJc w:val="right"/>
      <w:pPr>
        <w:ind w:left="6549" w:hanging="180"/>
      </w:pPr>
    </w:lvl>
  </w:abstractNum>
  <w:abstractNum w:abstractNumId="2">
    <w:nsid w:val="38B9571C"/>
    <w:multiLevelType w:val="hybridMultilevel"/>
    <w:tmpl w:val="41C6D6D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E299A"/>
    <w:rsid w:val="00025C7B"/>
    <w:rsid w:val="00036A0A"/>
    <w:rsid w:val="00073C2B"/>
    <w:rsid w:val="000E74BF"/>
    <w:rsid w:val="001631B3"/>
    <w:rsid w:val="00197FC3"/>
    <w:rsid w:val="001F471C"/>
    <w:rsid w:val="002E299A"/>
    <w:rsid w:val="002E782F"/>
    <w:rsid w:val="002F05E7"/>
    <w:rsid w:val="00303C36"/>
    <w:rsid w:val="003118D2"/>
    <w:rsid w:val="003305B7"/>
    <w:rsid w:val="00350DD7"/>
    <w:rsid w:val="003A1353"/>
    <w:rsid w:val="003A6C34"/>
    <w:rsid w:val="0050070D"/>
    <w:rsid w:val="0057285C"/>
    <w:rsid w:val="005B5D82"/>
    <w:rsid w:val="005D2A97"/>
    <w:rsid w:val="00633532"/>
    <w:rsid w:val="00637E4F"/>
    <w:rsid w:val="00736D66"/>
    <w:rsid w:val="00750951"/>
    <w:rsid w:val="00801493"/>
    <w:rsid w:val="00806DC8"/>
    <w:rsid w:val="00814376"/>
    <w:rsid w:val="00827220"/>
    <w:rsid w:val="00833695"/>
    <w:rsid w:val="008B0FB9"/>
    <w:rsid w:val="008C4FE3"/>
    <w:rsid w:val="008E38E5"/>
    <w:rsid w:val="00933B81"/>
    <w:rsid w:val="009A1A56"/>
    <w:rsid w:val="009E0A38"/>
    <w:rsid w:val="00A30467"/>
    <w:rsid w:val="00AA5F67"/>
    <w:rsid w:val="00B875EE"/>
    <w:rsid w:val="00B969DA"/>
    <w:rsid w:val="00BB30E8"/>
    <w:rsid w:val="00BD408B"/>
    <w:rsid w:val="00BE0EE5"/>
    <w:rsid w:val="00C11CBA"/>
    <w:rsid w:val="00C16E56"/>
    <w:rsid w:val="00C44A94"/>
    <w:rsid w:val="00CE2DB5"/>
    <w:rsid w:val="00CF5050"/>
    <w:rsid w:val="00D1671F"/>
    <w:rsid w:val="00D25C5C"/>
    <w:rsid w:val="00D6311E"/>
    <w:rsid w:val="00D74ACF"/>
    <w:rsid w:val="00D806FF"/>
    <w:rsid w:val="00DC3F8E"/>
    <w:rsid w:val="00E40CF3"/>
    <w:rsid w:val="00E66A5D"/>
    <w:rsid w:val="00E9504A"/>
    <w:rsid w:val="00EF654B"/>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99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E29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2E299A"/>
  </w:style>
  <w:style w:type="paragraph" w:styleId="Piedepgina">
    <w:name w:val="footer"/>
    <w:basedOn w:val="Normal"/>
    <w:link w:val="PiedepginaCar"/>
    <w:unhideWhenUsed/>
    <w:rsid w:val="002E299A"/>
    <w:pPr>
      <w:tabs>
        <w:tab w:val="center" w:pos="4419"/>
        <w:tab w:val="right" w:pos="8838"/>
      </w:tabs>
      <w:spacing w:after="0" w:line="240" w:lineRule="auto"/>
    </w:pPr>
  </w:style>
  <w:style w:type="character" w:customStyle="1" w:styleId="PiedepginaCar">
    <w:name w:val="Pie de página Car"/>
    <w:basedOn w:val="Fuentedeprrafopredeter"/>
    <w:link w:val="Piedepgina"/>
    <w:rsid w:val="002E299A"/>
  </w:style>
  <w:style w:type="table" w:styleId="Tablaconcuadrcula">
    <w:name w:val="Table Grid"/>
    <w:basedOn w:val="Tablanormal"/>
    <w:uiPriority w:val="59"/>
    <w:rsid w:val="002E29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qFormat/>
    <w:rsid w:val="002E299A"/>
    <w:pPr>
      <w:ind w:left="720"/>
      <w:contextualSpacing/>
    </w:pPr>
  </w:style>
  <w:style w:type="paragraph" w:styleId="Textoindependiente2">
    <w:name w:val="Body Text 2"/>
    <w:basedOn w:val="Normal"/>
    <w:link w:val="Textoindependiente2Car"/>
    <w:rsid w:val="002E299A"/>
    <w:pPr>
      <w:spacing w:after="0" w:line="240" w:lineRule="auto"/>
      <w:jc w:val="both"/>
    </w:pPr>
    <w:rPr>
      <w:rFonts w:ascii="Book Antiqua" w:eastAsia="Times New Roman" w:hAnsi="Book Antiqua" w:cs="Arial"/>
      <w:color w:val="000000"/>
      <w:sz w:val="24"/>
      <w:szCs w:val="24"/>
      <w:lang w:val="es-ES" w:eastAsia="es-ES"/>
    </w:rPr>
  </w:style>
  <w:style w:type="character" w:customStyle="1" w:styleId="Textoindependiente2Car">
    <w:name w:val="Texto independiente 2 Car"/>
    <w:basedOn w:val="Fuentedeprrafopredeter"/>
    <w:link w:val="Textoindependiente2"/>
    <w:rsid w:val="002E299A"/>
    <w:rPr>
      <w:rFonts w:ascii="Book Antiqua" w:eastAsia="Times New Roman" w:hAnsi="Book Antiqua" w:cs="Arial"/>
      <w:color w:val="000000"/>
      <w:sz w:val="24"/>
      <w:szCs w:val="24"/>
      <w:lang w:val="es-ES" w:eastAsia="es-ES"/>
    </w:rPr>
  </w:style>
  <w:style w:type="paragraph" w:styleId="Textodeglobo">
    <w:name w:val="Balloon Text"/>
    <w:basedOn w:val="Normal"/>
    <w:link w:val="TextodegloboCar"/>
    <w:uiPriority w:val="99"/>
    <w:semiHidden/>
    <w:unhideWhenUsed/>
    <w:rsid w:val="002E29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299A"/>
    <w:rPr>
      <w:rFonts w:ascii="Tahoma" w:hAnsi="Tahoma" w:cs="Tahoma"/>
      <w:sz w:val="16"/>
      <w:szCs w:val="16"/>
    </w:rPr>
  </w:style>
  <w:style w:type="character" w:styleId="Textoennegrita">
    <w:name w:val="Strong"/>
    <w:basedOn w:val="Fuentedeprrafopredeter"/>
    <w:uiPriority w:val="22"/>
    <w:qFormat/>
    <w:rsid w:val="003A6C34"/>
    <w:rPr>
      <w:b/>
      <w:bCs/>
    </w:rPr>
  </w:style>
  <w:style w:type="character" w:customStyle="1" w:styleId="apple-converted-space">
    <w:name w:val="apple-converted-space"/>
    <w:basedOn w:val="Fuentedeprrafopredeter"/>
    <w:rsid w:val="003A6C34"/>
  </w:style>
  <w:style w:type="character" w:styleId="Hipervnculo">
    <w:name w:val="Hyperlink"/>
    <w:basedOn w:val="Fuentedeprrafopredeter"/>
    <w:uiPriority w:val="99"/>
    <w:unhideWhenUsed/>
    <w:rsid w:val="009A1A56"/>
    <w:rPr>
      <w:color w:val="0000FF" w:themeColor="hyperlink"/>
      <w:u w:val="single"/>
    </w:rPr>
  </w:style>
  <w:style w:type="character" w:customStyle="1" w:styleId="UnresolvedMention">
    <w:name w:val="Unresolved Mention"/>
    <w:basedOn w:val="Fuentedeprrafopredeter"/>
    <w:uiPriority w:val="99"/>
    <w:semiHidden/>
    <w:unhideWhenUsed/>
    <w:rsid w:val="009A1A56"/>
    <w:rPr>
      <w:color w:val="605E5C"/>
      <w:shd w:val="clear" w:color="auto" w:fill="E1DFDD"/>
    </w:rPr>
  </w:style>
  <w:style w:type="character" w:styleId="Refdecomentario">
    <w:name w:val="annotation reference"/>
    <w:basedOn w:val="Fuentedeprrafopredeter"/>
    <w:uiPriority w:val="99"/>
    <w:semiHidden/>
    <w:unhideWhenUsed/>
    <w:rsid w:val="00DC3F8E"/>
    <w:rPr>
      <w:sz w:val="16"/>
      <w:szCs w:val="16"/>
    </w:rPr>
  </w:style>
  <w:style w:type="paragraph" w:styleId="Textocomentario">
    <w:name w:val="annotation text"/>
    <w:basedOn w:val="Normal"/>
    <w:link w:val="TextocomentarioCar"/>
    <w:uiPriority w:val="99"/>
    <w:semiHidden/>
    <w:unhideWhenUsed/>
    <w:rsid w:val="00DC3F8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C3F8E"/>
    <w:rPr>
      <w:sz w:val="20"/>
      <w:szCs w:val="20"/>
    </w:rPr>
  </w:style>
  <w:style w:type="paragraph" w:styleId="Asuntodelcomentario">
    <w:name w:val="annotation subject"/>
    <w:basedOn w:val="Textocomentario"/>
    <w:next w:val="Textocomentario"/>
    <w:link w:val="AsuntodelcomentarioCar"/>
    <w:uiPriority w:val="99"/>
    <w:semiHidden/>
    <w:unhideWhenUsed/>
    <w:rsid w:val="00DC3F8E"/>
    <w:rPr>
      <w:b/>
      <w:bCs/>
    </w:rPr>
  </w:style>
  <w:style w:type="character" w:customStyle="1" w:styleId="AsuntodelcomentarioCar">
    <w:name w:val="Asunto del comentario Car"/>
    <w:basedOn w:val="TextocomentarioCar"/>
    <w:link w:val="Asuntodelcomentario"/>
    <w:uiPriority w:val="99"/>
    <w:semiHidden/>
    <w:rsid w:val="00DC3F8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9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2E29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2E299A"/>
  </w:style>
  <w:style w:type="paragraph" w:styleId="Piedepgina">
    <w:name w:val="footer"/>
    <w:basedOn w:val="Normal"/>
    <w:link w:val="PiedepginaCar"/>
    <w:unhideWhenUsed/>
    <w:rsid w:val="002E299A"/>
    <w:pPr>
      <w:tabs>
        <w:tab w:val="center" w:pos="4419"/>
        <w:tab w:val="right" w:pos="8838"/>
      </w:tabs>
      <w:spacing w:after="0" w:line="240" w:lineRule="auto"/>
    </w:pPr>
  </w:style>
  <w:style w:type="character" w:customStyle="1" w:styleId="PiedepginaCar">
    <w:name w:val="Pie de página Car"/>
    <w:basedOn w:val="Fuentedeprrafopredeter"/>
    <w:link w:val="Piedepgina"/>
    <w:rsid w:val="002E299A"/>
  </w:style>
  <w:style w:type="table" w:styleId="Tablaconcuadrcula">
    <w:name w:val="Table Grid"/>
    <w:basedOn w:val="Tablanormal"/>
    <w:uiPriority w:val="59"/>
    <w:rsid w:val="002E29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qFormat/>
    <w:rsid w:val="002E299A"/>
    <w:pPr>
      <w:ind w:left="720"/>
      <w:contextualSpacing/>
    </w:pPr>
  </w:style>
  <w:style w:type="paragraph" w:styleId="Textoindependiente2">
    <w:name w:val="Body Text 2"/>
    <w:basedOn w:val="Normal"/>
    <w:link w:val="Textoindependiente2Car"/>
    <w:rsid w:val="002E299A"/>
    <w:pPr>
      <w:spacing w:after="0" w:line="240" w:lineRule="auto"/>
      <w:jc w:val="both"/>
    </w:pPr>
    <w:rPr>
      <w:rFonts w:ascii="Book Antiqua" w:eastAsia="Times New Roman" w:hAnsi="Book Antiqua" w:cs="Arial"/>
      <w:color w:val="000000"/>
      <w:sz w:val="24"/>
      <w:szCs w:val="24"/>
      <w:lang w:val="es-ES" w:eastAsia="es-ES"/>
    </w:rPr>
  </w:style>
  <w:style w:type="character" w:customStyle="1" w:styleId="Textoindependiente2Car">
    <w:name w:val="Texto independiente 2 Car"/>
    <w:basedOn w:val="Fuentedeprrafopredeter"/>
    <w:link w:val="Textoindependiente2"/>
    <w:rsid w:val="002E299A"/>
    <w:rPr>
      <w:rFonts w:ascii="Book Antiqua" w:eastAsia="Times New Roman" w:hAnsi="Book Antiqua" w:cs="Arial"/>
      <w:color w:val="000000"/>
      <w:sz w:val="24"/>
      <w:szCs w:val="24"/>
      <w:lang w:val="es-ES" w:eastAsia="es-ES"/>
    </w:rPr>
  </w:style>
  <w:style w:type="paragraph" w:styleId="Textodeglobo">
    <w:name w:val="Balloon Text"/>
    <w:basedOn w:val="Normal"/>
    <w:link w:val="TextodegloboCar"/>
    <w:uiPriority w:val="99"/>
    <w:semiHidden/>
    <w:unhideWhenUsed/>
    <w:rsid w:val="002E299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299A"/>
    <w:rPr>
      <w:rFonts w:ascii="Tahoma" w:hAnsi="Tahoma" w:cs="Tahoma"/>
      <w:sz w:val="16"/>
      <w:szCs w:val="16"/>
    </w:rPr>
  </w:style>
  <w:style w:type="character" w:styleId="Textoennegrita">
    <w:name w:val="Strong"/>
    <w:basedOn w:val="Fuentedeprrafopredeter"/>
    <w:uiPriority w:val="22"/>
    <w:qFormat/>
    <w:rsid w:val="003A6C34"/>
    <w:rPr>
      <w:b/>
      <w:bCs/>
    </w:rPr>
  </w:style>
  <w:style w:type="character" w:customStyle="1" w:styleId="apple-converted-space">
    <w:name w:val="apple-converted-space"/>
    <w:basedOn w:val="Fuentedeprrafopredeter"/>
    <w:rsid w:val="003A6C34"/>
  </w:style>
  <w:style w:type="character" w:styleId="Hipervnculo">
    <w:name w:val="Hyperlink"/>
    <w:basedOn w:val="Fuentedeprrafopredeter"/>
    <w:uiPriority w:val="99"/>
    <w:unhideWhenUsed/>
    <w:rsid w:val="009A1A56"/>
    <w:rPr>
      <w:color w:val="0000FF" w:themeColor="hyperlink"/>
      <w:u w:val="single"/>
    </w:rPr>
  </w:style>
  <w:style w:type="character" w:customStyle="1" w:styleId="UnresolvedMention">
    <w:name w:val="Unresolved Mention"/>
    <w:basedOn w:val="Fuentedeprrafopredeter"/>
    <w:uiPriority w:val="99"/>
    <w:semiHidden/>
    <w:unhideWhenUsed/>
    <w:rsid w:val="009A1A5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diaz@ucab.edu.ve"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818</Words>
  <Characters>4500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UCAB</Company>
  <LinksUpToDate>false</LinksUpToDate>
  <CharactersWithSpaces>5308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CCALATRABA</dc:creator>
  <cp:keywords/>
  <dc:description/>
  <cp:lastModifiedBy>ANDIAZ</cp:lastModifiedBy>
  <cp:revision>10</cp:revision>
  <dcterms:created xsi:type="dcterms:W3CDTF">2019-05-27T16:48:00Z</dcterms:created>
  <dcterms:modified xsi:type="dcterms:W3CDTF">2019-05-30T14:08:00Z</dcterms:modified>
</cp:coreProperties>
</file>